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A7" w:rsidRPr="00F52DFF" w:rsidRDefault="00E827A7" w:rsidP="00F52DFF">
      <w:pPr>
        <w:tabs>
          <w:tab w:val="left" w:pos="1620"/>
        </w:tabs>
        <w:suppressAutoHyphens/>
        <w:spacing w:after="0" w:line="240" w:lineRule="auto"/>
        <w:contextualSpacing/>
        <w:jc w:val="center"/>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ДОГОВОР № ____</w:t>
      </w:r>
    </w:p>
    <w:p w:rsidR="00E827A7" w:rsidRPr="00F52DFF" w:rsidRDefault="00E827A7" w:rsidP="00F52DFF">
      <w:pPr>
        <w:tabs>
          <w:tab w:val="left" w:pos="1620"/>
        </w:tabs>
        <w:suppressAutoHyphens/>
        <w:spacing w:after="0" w:line="240" w:lineRule="auto"/>
        <w:contextualSpacing/>
        <w:jc w:val="center"/>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 xml:space="preserve">поставки товара </w:t>
      </w:r>
    </w:p>
    <w:p w:rsidR="00E827A7" w:rsidRPr="00F52DFF" w:rsidRDefault="00E827A7" w:rsidP="00F52DFF">
      <w:pPr>
        <w:tabs>
          <w:tab w:val="left" w:pos="1620"/>
        </w:tabs>
        <w:suppressAutoHyphens/>
        <w:spacing w:after="0" w:line="240" w:lineRule="auto"/>
        <w:contextualSpacing/>
        <w:jc w:val="center"/>
        <w:rPr>
          <w:rFonts w:ascii="Times New Roman" w:eastAsia="Calibri" w:hAnsi="Times New Roman" w:cs="Times New Roman"/>
          <w:sz w:val="28"/>
          <w:szCs w:val="28"/>
          <w:lang w:eastAsia="ar-SA"/>
        </w:rPr>
      </w:pP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 xml:space="preserve">г. </w:t>
      </w:r>
      <w:r w:rsidR="001843FB" w:rsidRPr="00F52DFF">
        <w:rPr>
          <w:rFonts w:ascii="Times New Roman" w:eastAsia="Calibri" w:hAnsi="Times New Roman" w:cs="Times New Roman"/>
          <w:sz w:val="28"/>
          <w:szCs w:val="28"/>
          <w:lang w:eastAsia="ar-SA"/>
        </w:rPr>
        <w:t>Тында</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 xml:space="preserve">  </w:t>
      </w:r>
      <w:r w:rsidR="00F27CF1" w:rsidRPr="00F52DFF">
        <w:rPr>
          <w:rFonts w:ascii="Times New Roman" w:eastAsia="Calibri" w:hAnsi="Times New Roman" w:cs="Times New Roman"/>
          <w:sz w:val="28"/>
          <w:szCs w:val="28"/>
          <w:lang w:eastAsia="ar-SA"/>
        </w:rPr>
        <w:t xml:space="preserve">                   </w:t>
      </w:r>
      <w:r w:rsidRPr="00F52DFF">
        <w:rPr>
          <w:rFonts w:ascii="Times New Roman" w:eastAsia="Calibri" w:hAnsi="Times New Roman" w:cs="Times New Roman"/>
          <w:sz w:val="28"/>
          <w:szCs w:val="28"/>
          <w:lang w:eastAsia="ar-SA"/>
        </w:rPr>
        <w:t xml:space="preserve">  </w:t>
      </w:r>
      <w:proofErr w:type="gramStart"/>
      <w:r w:rsidRPr="00F52DFF">
        <w:rPr>
          <w:rFonts w:ascii="Times New Roman" w:eastAsia="Calibri" w:hAnsi="Times New Roman" w:cs="Times New Roman"/>
          <w:sz w:val="28"/>
          <w:szCs w:val="28"/>
          <w:lang w:eastAsia="ar-SA"/>
        </w:rPr>
        <w:t xml:space="preserve">   «</w:t>
      </w:r>
      <w:proofErr w:type="gramEnd"/>
      <w:r w:rsidR="006F06B7" w:rsidRPr="00F52DFF">
        <w:rPr>
          <w:rFonts w:ascii="Times New Roman" w:eastAsia="Calibri" w:hAnsi="Times New Roman" w:cs="Times New Roman"/>
          <w:sz w:val="28"/>
          <w:szCs w:val="28"/>
          <w:lang w:eastAsia="ar-SA"/>
        </w:rPr>
        <w:softHyphen/>
      </w:r>
      <w:r w:rsidR="006F06B7" w:rsidRPr="00F52DFF">
        <w:rPr>
          <w:rFonts w:ascii="Times New Roman" w:eastAsia="Calibri" w:hAnsi="Times New Roman" w:cs="Times New Roman"/>
          <w:sz w:val="28"/>
          <w:szCs w:val="28"/>
          <w:lang w:eastAsia="ar-SA"/>
        </w:rPr>
        <w:softHyphen/>
      </w:r>
      <w:r w:rsidR="006F06B7" w:rsidRPr="00F52DFF">
        <w:rPr>
          <w:rFonts w:ascii="Times New Roman" w:eastAsia="Calibri" w:hAnsi="Times New Roman" w:cs="Times New Roman"/>
          <w:sz w:val="28"/>
          <w:szCs w:val="28"/>
          <w:lang w:eastAsia="ar-SA"/>
        </w:rPr>
        <w:softHyphen/>
      </w:r>
      <w:r w:rsidR="006F06B7" w:rsidRPr="00F52DFF">
        <w:rPr>
          <w:rFonts w:ascii="Times New Roman" w:eastAsia="Calibri" w:hAnsi="Times New Roman" w:cs="Times New Roman"/>
          <w:sz w:val="28"/>
          <w:szCs w:val="28"/>
          <w:lang w:eastAsia="ar-SA"/>
        </w:rPr>
        <w:softHyphen/>
      </w:r>
      <w:r w:rsidR="006F06B7" w:rsidRPr="00F52DFF">
        <w:rPr>
          <w:rFonts w:ascii="Times New Roman" w:eastAsia="Calibri" w:hAnsi="Times New Roman" w:cs="Times New Roman"/>
          <w:sz w:val="28"/>
          <w:szCs w:val="28"/>
          <w:lang w:eastAsia="ar-SA"/>
        </w:rPr>
        <w:softHyphen/>
      </w:r>
      <w:r w:rsidRPr="00F52DFF">
        <w:rPr>
          <w:rFonts w:ascii="Times New Roman" w:eastAsia="Calibri" w:hAnsi="Times New Roman" w:cs="Times New Roman"/>
          <w:sz w:val="28"/>
          <w:szCs w:val="28"/>
          <w:lang w:eastAsia="ar-SA"/>
        </w:rPr>
        <w:t>____» _________ 20</w:t>
      </w:r>
      <w:r w:rsidR="00790CFF">
        <w:rPr>
          <w:rFonts w:ascii="Times New Roman" w:eastAsia="Calibri" w:hAnsi="Times New Roman" w:cs="Times New Roman"/>
          <w:sz w:val="28"/>
          <w:szCs w:val="28"/>
          <w:lang w:eastAsia="ar-SA"/>
        </w:rPr>
        <w:t>20</w:t>
      </w:r>
      <w:r w:rsidRPr="00F52DFF">
        <w:rPr>
          <w:rFonts w:ascii="Times New Roman" w:eastAsia="Calibri" w:hAnsi="Times New Roman" w:cs="Times New Roman"/>
          <w:sz w:val="28"/>
          <w:szCs w:val="28"/>
          <w:lang w:eastAsia="ar-SA"/>
        </w:rPr>
        <w:t xml:space="preserve"> г.</w:t>
      </w:r>
    </w:p>
    <w:p w:rsidR="00E827A7" w:rsidRPr="00F52DFF" w:rsidRDefault="00E827A7" w:rsidP="00F52DFF">
      <w:pPr>
        <w:suppressAutoHyphens/>
        <w:spacing w:after="0" w:line="240" w:lineRule="auto"/>
        <w:contextualSpacing/>
        <w:jc w:val="both"/>
        <w:rPr>
          <w:rFonts w:ascii="Times New Roman" w:eastAsia="Calibri" w:hAnsi="Times New Roman" w:cs="Times New Roman"/>
          <w:sz w:val="28"/>
          <w:szCs w:val="28"/>
          <w:lang w:eastAsia="ar-SA"/>
        </w:rPr>
      </w:pPr>
    </w:p>
    <w:p w:rsidR="00E827A7" w:rsidRPr="00F52DFF" w:rsidRDefault="00E827A7" w:rsidP="00F52DFF">
      <w:pPr>
        <w:suppressAutoHyphens/>
        <w:spacing w:after="0" w:line="240" w:lineRule="auto"/>
        <w:ind w:firstLine="709"/>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Негосударственное учреждение здравоохранения «</w:t>
      </w:r>
      <w:r w:rsidR="0058135C">
        <w:rPr>
          <w:rFonts w:ascii="Times New Roman" w:eastAsia="Calibri" w:hAnsi="Times New Roman" w:cs="Times New Roman"/>
          <w:sz w:val="28"/>
          <w:szCs w:val="28"/>
          <w:lang w:eastAsia="ar-SA"/>
        </w:rPr>
        <w:t xml:space="preserve">Отделенческая </w:t>
      </w:r>
      <w:r w:rsidRPr="00F52DFF">
        <w:rPr>
          <w:rFonts w:ascii="Times New Roman" w:eastAsia="Calibri" w:hAnsi="Times New Roman" w:cs="Times New Roman"/>
          <w:sz w:val="28"/>
          <w:szCs w:val="28"/>
          <w:lang w:eastAsia="ar-SA"/>
        </w:rPr>
        <w:t xml:space="preserve">больница на станции </w:t>
      </w:r>
      <w:r w:rsidR="001843FB" w:rsidRPr="00F52DFF">
        <w:rPr>
          <w:rFonts w:ascii="Times New Roman" w:eastAsia="Calibri" w:hAnsi="Times New Roman" w:cs="Times New Roman"/>
          <w:sz w:val="28"/>
          <w:szCs w:val="28"/>
          <w:lang w:eastAsia="ar-SA"/>
        </w:rPr>
        <w:t>Тында</w:t>
      </w:r>
      <w:r w:rsidRPr="00F52DFF">
        <w:rPr>
          <w:rFonts w:ascii="Times New Roman" w:eastAsia="Calibri" w:hAnsi="Times New Roman" w:cs="Times New Roman"/>
          <w:sz w:val="28"/>
          <w:szCs w:val="28"/>
          <w:lang w:eastAsia="ar-SA"/>
        </w:rPr>
        <w:t xml:space="preserve"> </w:t>
      </w:r>
      <w:r w:rsidRPr="00F52DFF">
        <w:rPr>
          <w:rFonts w:ascii="Times New Roman" w:hAnsi="Times New Roman" w:cs="Times New Roman"/>
          <w:sz w:val="28"/>
          <w:szCs w:val="28"/>
        </w:rPr>
        <w:t>открытого акционерного общества «Российские железные дороги»</w:t>
      </w:r>
      <w:r w:rsidRPr="00F52DFF">
        <w:rPr>
          <w:rFonts w:ascii="Times New Roman" w:eastAsia="Calibri" w:hAnsi="Times New Roman" w:cs="Times New Roman"/>
          <w:sz w:val="28"/>
          <w:szCs w:val="28"/>
          <w:lang w:eastAsia="ar-SA"/>
        </w:rPr>
        <w:t xml:space="preserve">, именуемое в дальнейшем «Покупатель», в лице главного врача </w:t>
      </w:r>
      <w:r w:rsidR="001843FB" w:rsidRPr="00F52DFF">
        <w:rPr>
          <w:rFonts w:ascii="Times New Roman" w:eastAsia="Calibri" w:hAnsi="Times New Roman" w:cs="Times New Roman"/>
          <w:sz w:val="28"/>
          <w:szCs w:val="28"/>
          <w:lang w:eastAsia="ar-SA"/>
        </w:rPr>
        <w:t>Калинова Евгения Ивановича</w:t>
      </w:r>
      <w:r w:rsidRPr="00F52DFF">
        <w:rPr>
          <w:rFonts w:ascii="Times New Roman" w:eastAsia="Calibri" w:hAnsi="Times New Roman" w:cs="Times New Roman"/>
          <w:sz w:val="28"/>
          <w:szCs w:val="28"/>
          <w:lang w:eastAsia="ar-SA"/>
        </w:rPr>
        <w:t>, действующего на основании Устава, с од</w:t>
      </w:r>
      <w:r w:rsidR="00F21453">
        <w:rPr>
          <w:rFonts w:ascii="Times New Roman" w:eastAsia="Calibri" w:hAnsi="Times New Roman" w:cs="Times New Roman"/>
          <w:sz w:val="28"/>
          <w:szCs w:val="28"/>
          <w:lang w:eastAsia="ar-SA"/>
        </w:rPr>
        <w:t>ной стороны, и</w:t>
      </w:r>
      <w:r w:rsidR="003B6A71">
        <w:rPr>
          <w:rFonts w:ascii="Times New Roman" w:eastAsia="Calibri" w:hAnsi="Times New Roman" w:cs="Times New Roman"/>
          <w:sz w:val="28"/>
          <w:szCs w:val="28"/>
          <w:lang w:eastAsia="ar-SA"/>
        </w:rPr>
        <w:t xml:space="preserve"> </w:t>
      </w:r>
      <w:r w:rsidR="00C13A62">
        <w:rPr>
          <w:rFonts w:ascii="Times New Roman" w:eastAsia="Calibri" w:hAnsi="Times New Roman" w:cs="Times New Roman"/>
          <w:sz w:val="28"/>
          <w:szCs w:val="28"/>
          <w:lang w:eastAsia="ar-SA"/>
        </w:rPr>
        <w:t>общество с ограниченной ответственностью «</w:t>
      </w:r>
      <w:r w:rsidR="00790CFF">
        <w:rPr>
          <w:rFonts w:ascii="Times New Roman" w:eastAsia="Calibri" w:hAnsi="Times New Roman" w:cs="Times New Roman"/>
          <w:sz w:val="28"/>
          <w:szCs w:val="28"/>
          <w:lang w:eastAsia="ar-SA"/>
        </w:rPr>
        <w:t>_____________</w:t>
      </w:r>
      <w:r w:rsidR="00C13A62">
        <w:rPr>
          <w:rFonts w:ascii="Times New Roman" w:eastAsia="Calibri" w:hAnsi="Times New Roman" w:cs="Times New Roman"/>
          <w:sz w:val="28"/>
          <w:szCs w:val="28"/>
          <w:lang w:eastAsia="ar-SA"/>
        </w:rPr>
        <w:t>»</w:t>
      </w:r>
      <w:r w:rsidRPr="00F52DFF">
        <w:rPr>
          <w:rFonts w:ascii="Times New Roman" w:eastAsia="Calibri" w:hAnsi="Times New Roman" w:cs="Times New Roman"/>
          <w:sz w:val="28"/>
          <w:szCs w:val="28"/>
          <w:lang w:eastAsia="ar-SA"/>
        </w:rPr>
        <w:t xml:space="preserve">, именуемое далее «Поставщик», в лице </w:t>
      </w:r>
      <w:r w:rsidR="00790CFF">
        <w:rPr>
          <w:rFonts w:ascii="Times New Roman" w:eastAsia="Calibri" w:hAnsi="Times New Roman" w:cs="Times New Roman"/>
          <w:sz w:val="28"/>
          <w:szCs w:val="28"/>
          <w:lang w:eastAsia="ar-SA"/>
        </w:rPr>
        <w:t>_________________________</w:t>
      </w:r>
      <w:r w:rsidR="001962A1" w:rsidRPr="00F52DFF">
        <w:rPr>
          <w:rFonts w:ascii="Times New Roman" w:eastAsia="Calibri" w:hAnsi="Times New Roman" w:cs="Times New Roman"/>
          <w:sz w:val="28"/>
          <w:szCs w:val="28"/>
          <w:lang w:eastAsia="ar-SA"/>
        </w:rPr>
        <w:t>,</w:t>
      </w:r>
      <w:r w:rsidRPr="00F52DFF">
        <w:rPr>
          <w:rFonts w:ascii="Times New Roman" w:eastAsia="Calibri" w:hAnsi="Times New Roman" w:cs="Times New Roman"/>
          <w:sz w:val="28"/>
          <w:szCs w:val="28"/>
          <w:lang w:eastAsia="ar-SA"/>
        </w:rPr>
        <w:t xml:space="preserve"> действующе</w:t>
      </w:r>
      <w:r w:rsidR="00C65BDD">
        <w:rPr>
          <w:rFonts w:ascii="Times New Roman" w:eastAsia="Calibri" w:hAnsi="Times New Roman" w:cs="Times New Roman"/>
          <w:sz w:val="28"/>
          <w:szCs w:val="28"/>
          <w:lang w:eastAsia="ar-SA"/>
        </w:rPr>
        <w:t>й</w:t>
      </w:r>
      <w:r w:rsidRPr="00F52DFF">
        <w:rPr>
          <w:rFonts w:ascii="Times New Roman" w:eastAsia="Calibri" w:hAnsi="Times New Roman" w:cs="Times New Roman"/>
          <w:sz w:val="28"/>
          <w:szCs w:val="28"/>
          <w:lang w:eastAsia="ar-SA"/>
        </w:rPr>
        <w:t xml:space="preserve"> на основании Устава, с другой стороны, именуемые далее «Стороны», заключили настоящий Договор о нижеследующем:</w:t>
      </w:r>
    </w:p>
    <w:p w:rsidR="00E827A7" w:rsidRPr="00F52DFF" w:rsidRDefault="00E827A7" w:rsidP="00F52DFF">
      <w:pPr>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Предмет Договора</w:t>
      </w:r>
    </w:p>
    <w:p w:rsidR="00E827A7" w:rsidRPr="00F52DFF" w:rsidRDefault="00E827A7"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Поставщик обязуется</w:t>
      </w:r>
      <w:r w:rsidRPr="00F52DFF">
        <w:rPr>
          <w:rFonts w:ascii="Times New Roman" w:eastAsia="Calibri" w:hAnsi="Times New Roman" w:cs="Times New Roman"/>
          <w:iCs/>
          <w:sz w:val="28"/>
          <w:szCs w:val="28"/>
          <w:lang w:eastAsia="ar-SA"/>
        </w:rPr>
        <w:t xml:space="preserve"> передать Покупателю </w:t>
      </w:r>
      <w:r w:rsidRPr="00F52DFF">
        <w:rPr>
          <w:rFonts w:ascii="Times New Roman" w:hAnsi="Times New Roman" w:cs="Times New Roman"/>
          <w:iCs/>
          <w:sz w:val="28"/>
          <w:szCs w:val="28"/>
        </w:rPr>
        <w:t>в установленный настоящим Договором срок</w:t>
      </w:r>
      <w:r w:rsidRPr="00F52DFF">
        <w:rPr>
          <w:rFonts w:ascii="Times New Roman" w:eastAsia="Calibri" w:hAnsi="Times New Roman" w:cs="Times New Roman"/>
          <w:iCs/>
          <w:sz w:val="28"/>
          <w:szCs w:val="28"/>
          <w:lang w:eastAsia="ar-SA"/>
        </w:rPr>
        <w:t xml:space="preserve"> </w:t>
      </w:r>
      <w:r w:rsidR="00790CFF">
        <w:rPr>
          <w:rFonts w:ascii="Times New Roman" w:eastAsia="Calibri" w:hAnsi="Times New Roman" w:cs="Times New Roman"/>
          <w:sz w:val="28"/>
          <w:szCs w:val="28"/>
          <w:lang w:eastAsia="ar-SA"/>
        </w:rPr>
        <w:t>__________________________</w:t>
      </w:r>
      <w:r w:rsidR="00C75604">
        <w:rPr>
          <w:rFonts w:ascii="Times New Roman" w:hAnsi="Times New Roman" w:cs="Times New Roman"/>
          <w:bCs/>
          <w:sz w:val="28"/>
          <w:szCs w:val="28"/>
        </w:rPr>
        <w:t xml:space="preserve">, страна производитель </w:t>
      </w:r>
      <w:r w:rsidR="00790CFF">
        <w:rPr>
          <w:rFonts w:ascii="Times New Roman" w:hAnsi="Times New Roman" w:cs="Times New Roman"/>
          <w:bCs/>
          <w:sz w:val="28"/>
          <w:szCs w:val="28"/>
        </w:rPr>
        <w:t>Россия</w:t>
      </w:r>
      <w:r w:rsidR="0037167A" w:rsidRPr="00F52DFF">
        <w:rPr>
          <w:rFonts w:ascii="Times New Roman" w:eastAsia="Calibri" w:hAnsi="Times New Roman" w:cs="Times New Roman"/>
          <w:sz w:val="28"/>
          <w:szCs w:val="28"/>
          <w:lang w:eastAsia="ar-SA"/>
        </w:rPr>
        <w:t xml:space="preserve">, </w:t>
      </w:r>
      <w:r w:rsidRPr="00F52DFF">
        <w:rPr>
          <w:rFonts w:ascii="Times New Roman" w:eastAsia="Calibri" w:hAnsi="Times New Roman" w:cs="Times New Roman"/>
          <w:iCs/>
          <w:sz w:val="28"/>
          <w:szCs w:val="28"/>
          <w:lang w:eastAsia="ar-SA"/>
        </w:rPr>
        <w:t xml:space="preserve">(далее – Товар), </w:t>
      </w:r>
      <w:r w:rsidRPr="00F52DFF">
        <w:rPr>
          <w:rFonts w:ascii="Times New Roman" w:hAnsi="Times New Roman" w:cs="Times New Roman"/>
          <w:sz w:val="28"/>
          <w:szCs w:val="28"/>
        </w:rPr>
        <w:t>а Покупатель обязуется принять и оплатить Товар</w:t>
      </w:r>
      <w:r w:rsidRPr="00F52DFF">
        <w:rPr>
          <w:rFonts w:ascii="Times New Roman" w:eastAsia="Calibri" w:hAnsi="Times New Roman" w:cs="Times New Roman"/>
          <w:sz w:val="28"/>
          <w:szCs w:val="28"/>
          <w:lang w:eastAsia="ar-SA"/>
        </w:rPr>
        <w:t>.</w:t>
      </w:r>
    </w:p>
    <w:p w:rsidR="00E827A7" w:rsidRPr="00F52DFF" w:rsidRDefault="00E827A7"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F52DFF">
        <w:rPr>
          <w:rFonts w:ascii="Times New Roman" w:hAnsi="Times New Roman" w:cs="Times New Roman"/>
          <w:sz w:val="28"/>
          <w:szCs w:val="28"/>
        </w:rPr>
        <w:t xml:space="preserve">Сроки поставки Товара, определяется в Графике поставки (Приложение № </w:t>
      </w:r>
      <w:r w:rsidR="009B24BB">
        <w:rPr>
          <w:rFonts w:ascii="Times New Roman" w:hAnsi="Times New Roman" w:cs="Times New Roman"/>
          <w:sz w:val="28"/>
          <w:szCs w:val="28"/>
        </w:rPr>
        <w:t>2)</w:t>
      </w:r>
      <w:r w:rsidRPr="00F52DFF">
        <w:rPr>
          <w:rFonts w:ascii="Times New Roman" w:hAnsi="Times New Roman" w:cs="Times New Roman"/>
          <w:sz w:val="28"/>
          <w:szCs w:val="28"/>
        </w:rPr>
        <w:t>.</w:t>
      </w:r>
    </w:p>
    <w:p w:rsidR="00E827A7" w:rsidRPr="00F52DFF" w:rsidRDefault="00E827A7"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F52DFF">
        <w:rPr>
          <w:rFonts w:ascii="Times New Roman" w:hAnsi="Times New Roman" w:cs="Times New Roman"/>
          <w:sz w:val="28"/>
          <w:szCs w:val="28"/>
        </w:rPr>
        <w:t>Поставка Товара осуществляется на склад Покупателя, расположенный по адресу:</w:t>
      </w:r>
      <w:r w:rsidRPr="00F52DFF">
        <w:rPr>
          <w:rFonts w:ascii="Times New Roman" w:eastAsia="Times New Roman" w:hAnsi="Times New Roman" w:cs="Times New Roman"/>
          <w:sz w:val="28"/>
          <w:szCs w:val="28"/>
          <w:lang w:eastAsia="ru-RU"/>
        </w:rPr>
        <w:t xml:space="preserve"> 6</w:t>
      </w:r>
      <w:r w:rsidR="001843FB" w:rsidRPr="00F52DFF">
        <w:rPr>
          <w:rFonts w:ascii="Times New Roman" w:eastAsia="Times New Roman" w:hAnsi="Times New Roman" w:cs="Times New Roman"/>
          <w:sz w:val="28"/>
          <w:szCs w:val="28"/>
          <w:lang w:eastAsia="ru-RU"/>
        </w:rPr>
        <w:t>76</w:t>
      </w:r>
      <w:r w:rsidRPr="00F52DFF">
        <w:rPr>
          <w:rFonts w:ascii="Times New Roman" w:eastAsia="Times New Roman" w:hAnsi="Times New Roman" w:cs="Times New Roman"/>
          <w:sz w:val="28"/>
          <w:szCs w:val="28"/>
          <w:lang w:eastAsia="ru-RU"/>
        </w:rPr>
        <w:t>2</w:t>
      </w:r>
      <w:r w:rsidR="001843FB" w:rsidRPr="00F52DFF">
        <w:rPr>
          <w:rFonts w:ascii="Times New Roman" w:eastAsia="Times New Roman" w:hAnsi="Times New Roman" w:cs="Times New Roman"/>
          <w:sz w:val="28"/>
          <w:szCs w:val="28"/>
          <w:lang w:eastAsia="ru-RU"/>
        </w:rPr>
        <w:t>82</w:t>
      </w:r>
      <w:r w:rsidRPr="00F52DFF">
        <w:rPr>
          <w:rFonts w:ascii="Times New Roman" w:eastAsia="Times New Roman" w:hAnsi="Times New Roman" w:cs="Times New Roman"/>
          <w:sz w:val="28"/>
          <w:szCs w:val="28"/>
          <w:lang w:eastAsia="ru-RU"/>
        </w:rPr>
        <w:t xml:space="preserve">, Российская Федерация, </w:t>
      </w:r>
      <w:r w:rsidR="001843FB" w:rsidRPr="00F52DFF">
        <w:rPr>
          <w:rFonts w:ascii="Times New Roman" w:eastAsia="Times New Roman" w:hAnsi="Times New Roman" w:cs="Times New Roman"/>
          <w:sz w:val="28"/>
          <w:szCs w:val="28"/>
          <w:lang w:eastAsia="ru-RU"/>
        </w:rPr>
        <w:t>Амур</w:t>
      </w:r>
      <w:r w:rsidRPr="00F52DFF">
        <w:rPr>
          <w:rFonts w:ascii="Times New Roman" w:eastAsia="Times New Roman" w:hAnsi="Times New Roman" w:cs="Times New Roman"/>
          <w:sz w:val="28"/>
          <w:szCs w:val="28"/>
          <w:lang w:eastAsia="ru-RU"/>
        </w:rPr>
        <w:t xml:space="preserve">ская область, город </w:t>
      </w:r>
      <w:r w:rsidR="001843FB" w:rsidRPr="00F52DFF">
        <w:rPr>
          <w:rFonts w:ascii="Times New Roman" w:hAnsi="Times New Roman" w:cs="Times New Roman"/>
          <w:sz w:val="28"/>
          <w:szCs w:val="28"/>
        </w:rPr>
        <w:t>Тында, ул</w:t>
      </w:r>
      <w:r w:rsidR="00F52DFF">
        <w:rPr>
          <w:rFonts w:ascii="Times New Roman" w:hAnsi="Times New Roman" w:cs="Times New Roman"/>
          <w:sz w:val="28"/>
          <w:szCs w:val="28"/>
        </w:rPr>
        <w:t>ица</w:t>
      </w:r>
      <w:r w:rsidR="0037167A" w:rsidRPr="00F52DFF">
        <w:rPr>
          <w:rFonts w:ascii="Times New Roman" w:hAnsi="Times New Roman" w:cs="Times New Roman"/>
          <w:sz w:val="28"/>
          <w:szCs w:val="28"/>
        </w:rPr>
        <w:t xml:space="preserve"> </w:t>
      </w:r>
      <w:r w:rsidR="001843FB" w:rsidRPr="00F52DFF">
        <w:rPr>
          <w:rFonts w:ascii="Times New Roman" w:hAnsi="Times New Roman" w:cs="Times New Roman"/>
          <w:sz w:val="28"/>
          <w:szCs w:val="28"/>
        </w:rPr>
        <w:t xml:space="preserve">Красная Пресня, </w:t>
      </w:r>
      <w:r w:rsidR="00F52DFF">
        <w:rPr>
          <w:rFonts w:ascii="Times New Roman" w:hAnsi="Times New Roman" w:cs="Times New Roman"/>
          <w:sz w:val="28"/>
          <w:szCs w:val="28"/>
        </w:rPr>
        <w:t xml:space="preserve">дом </w:t>
      </w:r>
      <w:r w:rsidR="001843FB" w:rsidRPr="00F52DFF">
        <w:rPr>
          <w:rFonts w:ascii="Times New Roman" w:hAnsi="Times New Roman" w:cs="Times New Roman"/>
          <w:sz w:val="28"/>
          <w:szCs w:val="28"/>
        </w:rPr>
        <w:t>59</w:t>
      </w:r>
      <w:r w:rsidRPr="00F52DFF">
        <w:rPr>
          <w:rFonts w:ascii="Times New Roman" w:eastAsia="Times New Roman" w:hAnsi="Times New Roman" w:cs="Times New Roman"/>
          <w:sz w:val="28"/>
          <w:szCs w:val="28"/>
          <w:lang w:eastAsia="ru-RU"/>
        </w:rPr>
        <w:t>.</w:t>
      </w:r>
    </w:p>
    <w:p w:rsidR="00E827A7" w:rsidRPr="00F52DFF" w:rsidRDefault="00E827A7"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 xml:space="preserve">Время поставки </w:t>
      </w:r>
      <w:r w:rsidRPr="00F52DFF">
        <w:rPr>
          <w:rFonts w:ascii="Times New Roman" w:eastAsia="Calibri" w:hAnsi="Times New Roman" w:cs="Times New Roman"/>
          <w:bCs/>
          <w:sz w:val="28"/>
          <w:szCs w:val="28"/>
          <w:lang w:eastAsia="ar-SA"/>
        </w:rPr>
        <w:t xml:space="preserve">в рабочие дни (за исключением праздничных), с понедельника по пятницу с </w:t>
      </w:r>
      <w:r w:rsidR="0058135C">
        <w:rPr>
          <w:rFonts w:ascii="Times New Roman" w:eastAsia="Calibri" w:hAnsi="Times New Roman" w:cs="Times New Roman"/>
          <w:bCs/>
          <w:sz w:val="28"/>
          <w:szCs w:val="28"/>
          <w:lang w:eastAsia="ar-SA"/>
        </w:rPr>
        <w:t>09:</w:t>
      </w:r>
      <w:r w:rsidRPr="00F52DFF">
        <w:rPr>
          <w:rFonts w:ascii="Times New Roman" w:eastAsia="Calibri" w:hAnsi="Times New Roman" w:cs="Times New Roman"/>
          <w:bCs/>
          <w:sz w:val="28"/>
          <w:szCs w:val="28"/>
          <w:lang w:eastAsia="ar-SA"/>
        </w:rPr>
        <w:t>00 час</w:t>
      </w:r>
      <w:r w:rsidR="0058135C">
        <w:rPr>
          <w:rFonts w:ascii="Times New Roman" w:eastAsia="Calibri" w:hAnsi="Times New Roman" w:cs="Times New Roman"/>
          <w:bCs/>
          <w:sz w:val="28"/>
          <w:szCs w:val="28"/>
          <w:lang w:eastAsia="ar-SA"/>
        </w:rPr>
        <w:t>ов до 1</w:t>
      </w:r>
      <w:r w:rsidR="009B24BB">
        <w:rPr>
          <w:rFonts w:ascii="Times New Roman" w:eastAsia="Calibri" w:hAnsi="Times New Roman" w:cs="Times New Roman"/>
          <w:bCs/>
          <w:sz w:val="28"/>
          <w:szCs w:val="28"/>
          <w:lang w:eastAsia="ar-SA"/>
        </w:rPr>
        <w:t>6</w:t>
      </w:r>
      <w:r w:rsidR="0058135C">
        <w:rPr>
          <w:rFonts w:ascii="Times New Roman" w:eastAsia="Calibri" w:hAnsi="Times New Roman" w:cs="Times New Roman"/>
          <w:bCs/>
          <w:sz w:val="28"/>
          <w:szCs w:val="28"/>
          <w:lang w:eastAsia="ar-SA"/>
        </w:rPr>
        <w:t>:</w:t>
      </w:r>
      <w:r w:rsidRPr="00F52DFF">
        <w:rPr>
          <w:rFonts w:ascii="Times New Roman" w:eastAsia="Calibri" w:hAnsi="Times New Roman" w:cs="Times New Roman"/>
          <w:bCs/>
          <w:sz w:val="28"/>
          <w:szCs w:val="28"/>
          <w:lang w:eastAsia="ar-SA"/>
        </w:rPr>
        <w:t>00 час</w:t>
      </w:r>
      <w:r w:rsidR="0058135C">
        <w:rPr>
          <w:rFonts w:ascii="Times New Roman" w:eastAsia="Calibri" w:hAnsi="Times New Roman" w:cs="Times New Roman"/>
          <w:bCs/>
          <w:sz w:val="28"/>
          <w:szCs w:val="28"/>
          <w:lang w:eastAsia="ar-SA"/>
        </w:rPr>
        <w:t>ов</w:t>
      </w:r>
      <w:r w:rsidRPr="00F52DFF">
        <w:rPr>
          <w:rFonts w:ascii="Times New Roman" w:eastAsia="Calibri" w:hAnsi="Times New Roman" w:cs="Times New Roman"/>
          <w:bCs/>
          <w:sz w:val="28"/>
          <w:szCs w:val="28"/>
          <w:lang w:eastAsia="ar-SA"/>
        </w:rPr>
        <w:t xml:space="preserve"> по местному времени. Конкретное время поставки согласовывается Сторонами не менее чем за 48 (сорок восемь) часов до поставки Товара.</w:t>
      </w:r>
    </w:p>
    <w:p w:rsidR="00E827A7" w:rsidRPr="00F52DFF" w:rsidRDefault="00E827A7" w:rsidP="00F52DFF">
      <w:pPr>
        <w:suppressAutoHyphens/>
        <w:spacing w:after="0" w:line="240" w:lineRule="auto"/>
        <w:ind w:firstLine="567"/>
        <w:contextualSpacing/>
        <w:jc w:val="both"/>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Стоимость и порядок оплаты</w:t>
      </w:r>
    </w:p>
    <w:p w:rsidR="00E827A7" w:rsidRPr="005B31BE" w:rsidRDefault="00E827A7"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 xml:space="preserve">Общая стоимость Товара включает в себя </w:t>
      </w:r>
      <w:r w:rsidRPr="00F52DFF">
        <w:rPr>
          <w:rFonts w:ascii="Times New Roman" w:hAnsi="Times New Roman" w:cs="Times New Roman"/>
          <w:sz w:val="28"/>
          <w:szCs w:val="28"/>
        </w:rPr>
        <w:t>стоимость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w:t>
      </w:r>
      <w:r w:rsidR="0037167A" w:rsidRPr="00F52DFF">
        <w:rPr>
          <w:rFonts w:ascii="Times New Roman" w:hAnsi="Times New Roman" w:cs="Times New Roman"/>
          <w:sz w:val="28"/>
          <w:szCs w:val="28"/>
        </w:rPr>
        <w:t xml:space="preserve">овора и составляет </w:t>
      </w:r>
      <w:r w:rsidR="00790CFF">
        <w:rPr>
          <w:rFonts w:ascii="Times New Roman" w:hAnsi="Times New Roman" w:cs="Times New Roman"/>
          <w:sz w:val="28"/>
          <w:szCs w:val="28"/>
        </w:rPr>
        <w:t>____________________</w:t>
      </w:r>
      <w:r w:rsidR="00C13A62">
        <w:rPr>
          <w:rFonts w:ascii="Times New Roman" w:hAnsi="Times New Roman" w:cs="Times New Roman"/>
          <w:sz w:val="28"/>
          <w:szCs w:val="28"/>
        </w:rPr>
        <w:t xml:space="preserve"> </w:t>
      </w:r>
      <w:r w:rsidRPr="00F52DFF">
        <w:rPr>
          <w:rFonts w:ascii="Times New Roman" w:hAnsi="Times New Roman" w:cs="Times New Roman"/>
          <w:sz w:val="28"/>
          <w:szCs w:val="28"/>
        </w:rPr>
        <w:t>(</w:t>
      </w:r>
      <w:r w:rsidR="00790CFF">
        <w:rPr>
          <w:rFonts w:ascii="Times New Roman" w:hAnsi="Times New Roman" w:cs="Times New Roman"/>
          <w:sz w:val="28"/>
          <w:szCs w:val="28"/>
        </w:rPr>
        <w:t>____________________________</w:t>
      </w:r>
      <w:r w:rsidR="0037167A" w:rsidRPr="00F52DFF">
        <w:rPr>
          <w:rFonts w:ascii="Times New Roman" w:hAnsi="Times New Roman" w:cs="Times New Roman"/>
          <w:sz w:val="28"/>
          <w:szCs w:val="28"/>
        </w:rPr>
        <w:t xml:space="preserve">) </w:t>
      </w:r>
      <w:r w:rsidRPr="00F52DFF">
        <w:rPr>
          <w:rFonts w:ascii="Times New Roman" w:hAnsi="Times New Roman" w:cs="Times New Roman"/>
          <w:sz w:val="28"/>
          <w:szCs w:val="28"/>
        </w:rPr>
        <w:t xml:space="preserve">рублей </w:t>
      </w:r>
      <w:r w:rsidR="003B6A71">
        <w:rPr>
          <w:rFonts w:ascii="Times New Roman" w:hAnsi="Times New Roman" w:cs="Times New Roman"/>
          <w:sz w:val="28"/>
          <w:szCs w:val="28"/>
        </w:rPr>
        <w:t>00</w:t>
      </w:r>
      <w:r w:rsidRPr="00F52DFF">
        <w:rPr>
          <w:rFonts w:ascii="Times New Roman" w:hAnsi="Times New Roman" w:cs="Times New Roman"/>
          <w:sz w:val="28"/>
          <w:szCs w:val="28"/>
        </w:rPr>
        <w:t xml:space="preserve"> копе</w:t>
      </w:r>
      <w:r w:rsidR="003B6A71">
        <w:rPr>
          <w:rFonts w:ascii="Times New Roman" w:hAnsi="Times New Roman" w:cs="Times New Roman"/>
          <w:sz w:val="28"/>
          <w:szCs w:val="28"/>
        </w:rPr>
        <w:t>е</w:t>
      </w:r>
      <w:r w:rsidRPr="00F52DFF">
        <w:rPr>
          <w:rFonts w:ascii="Times New Roman" w:hAnsi="Times New Roman" w:cs="Times New Roman"/>
          <w:sz w:val="28"/>
          <w:szCs w:val="28"/>
        </w:rPr>
        <w:t xml:space="preserve">к. НДС </w:t>
      </w:r>
      <w:r w:rsidR="00302551" w:rsidRPr="00F52DFF">
        <w:rPr>
          <w:rFonts w:ascii="Times New Roman" w:hAnsi="Times New Roman" w:cs="Times New Roman"/>
          <w:sz w:val="28"/>
          <w:szCs w:val="28"/>
        </w:rPr>
        <w:t>не облагается</w:t>
      </w:r>
      <w:r w:rsidRPr="00F52DFF">
        <w:rPr>
          <w:rFonts w:ascii="Times New Roman" w:hAnsi="Times New Roman" w:cs="Times New Roman"/>
          <w:sz w:val="28"/>
          <w:szCs w:val="28"/>
        </w:rPr>
        <w:t xml:space="preserve"> </w:t>
      </w:r>
      <w:r w:rsidR="00F52DFF" w:rsidRPr="00F52DFF">
        <w:rPr>
          <w:rFonts w:ascii="Times New Roman" w:hAnsi="Times New Roman" w:cs="Times New Roman"/>
          <w:sz w:val="28"/>
          <w:szCs w:val="28"/>
        </w:rPr>
        <w:t xml:space="preserve">по основаниям </w:t>
      </w:r>
      <w:r w:rsidR="00790CFF">
        <w:rPr>
          <w:rFonts w:ascii="Times New Roman" w:hAnsi="Times New Roman" w:cs="Times New Roman"/>
          <w:sz w:val="28"/>
          <w:szCs w:val="28"/>
        </w:rPr>
        <w:t>______________</w:t>
      </w:r>
      <w:r w:rsidR="00F52DFF" w:rsidRPr="00F52DFF">
        <w:rPr>
          <w:rFonts w:ascii="Times New Roman" w:hAnsi="Times New Roman" w:cs="Times New Roman"/>
          <w:sz w:val="28"/>
          <w:szCs w:val="28"/>
        </w:rPr>
        <w:t xml:space="preserve"> </w:t>
      </w:r>
      <w:r w:rsidRPr="00F52DFF">
        <w:rPr>
          <w:rFonts w:ascii="Times New Roman" w:hAnsi="Times New Roman" w:cs="Times New Roman"/>
          <w:sz w:val="28"/>
          <w:szCs w:val="28"/>
        </w:rPr>
        <w:t>Налогового кодекса Российской Федерации</w:t>
      </w:r>
      <w:r w:rsidRPr="005B31BE">
        <w:rPr>
          <w:rFonts w:ascii="Times New Roman" w:hAnsi="Times New Roman" w:cs="Times New Roman"/>
          <w:sz w:val="28"/>
          <w:szCs w:val="28"/>
        </w:rPr>
        <w:t xml:space="preserve">, в связи с </w:t>
      </w:r>
      <w:r w:rsidR="00790CFF">
        <w:rPr>
          <w:rFonts w:ascii="Times New Roman" w:hAnsi="Times New Roman" w:cs="Times New Roman"/>
          <w:sz w:val="28"/>
          <w:szCs w:val="28"/>
        </w:rPr>
        <w:t>___________________________</w:t>
      </w:r>
      <w:r w:rsidRPr="005B31BE">
        <w:rPr>
          <w:rFonts w:ascii="Times New Roman" w:hAnsi="Times New Roman" w:cs="Times New Roman"/>
          <w:sz w:val="28"/>
          <w:szCs w:val="28"/>
        </w:rPr>
        <w:t>.</w:t>
      </w:r>
    </w:p>
    <w:p w:rsidR="00B93F1C" w:rsidRPr="005B31BE" w:rsidRDefault="00B93F1C" w:rsidP="00F52DFF">
      <w:pPr>
        <w:numPr>
          <w:ilvl w:val="1"/>
          <w:numId w:val="8"/>
        </w:numPr>
        <w:tabs>
          <w:tab w:val="left" w:pos="1418"/>
        </w:tabs>
        <w:suppressAutoHyphens/>
        <w:spacing w:after="0" w:line="240" w:lineRule="auto"/>
        <w:ind w:left="0" w:firstLine="709"/>
        <w:contextualSpacing/>
        <w:jc w:val="both"/>
        <w:rPr>
          <w:rFonts w:ascii="Times New Roman" w:eastAsia="Calibri" w:hAnsi="Times New Roman" w:cs="Times New Roman"/>
          <w:sz w:val="28"/>
          <w:szCs w:val="28"/>
          <w:lang w:eastAsia="ar-SA"/>
        </w:rPr>
      </w:pPr>
      <w:r w:rsidRPr="005B31BE">
        <w:rPr>
          <w:rFonts w:ascii="Times New Roman" w:eastAsia="Calibri" w:hAnsi="Times New Roman" w:cs="Times New Roman"/>
          <w:sz w:val="28"/>
          <w:szCs w:val="28"/>
          <w:lang w:eastAsia="ar-SA"/>
        </w:rPr>
        <w:t xml:space="preserve">Оплата Товара </w:t>
      </w:r>
      <w:r w:rsidRPr="005B31BE">
        <w:rPr>
          <w:rFonts w:ascii="Times New Roman" w:eastAsia="Times New Roman" w:hAnsi="Times New Roman" w:cs="Times New Roman"/>
          <w:sz w:val="28"/>
          <w:szCs w:val="28"/>
          <w:lang w:eastAsia="ru-RU"/>
        </w:rPr>
        <w:t>производится Покупателем путем перечисления денежных средств на расчетный счет Поставщика в следующем порядке:</w:t>
      </w:r>
    </w:p>
    <w:p w:rsidR="00D457DC" w:rsidRPr="005B31BE" w:rsidRDefault="00303CE4" w:rsidP="00F52DFF">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2.2.1. </w:t>
      </w:r>
      <w:r w:rsidR="00F46589" w:rsidRPr="005B31BE">
        <w:rPr>
          <w:rFonts w:ascii="Times New Roman" w:hAnsi="Times New Roman" w:cs="Times New Roman"/>
          <w:sz w:val="28"/>
          <w:szCs w:val="28"/>
        </w:rPr>
        <w:t>А</w:t>
      </w:r>
      <w:r w:rsidR="00D457DC" w:rsidRPr="005B31BE">
        <w:rPr>
          <w:rFonts w:ascii="Times New Roman" w:hAnsi="Times New Roman" w:cs="Times New Roman"/>
          <w:sz w:val="28"/>
          <w:szCs w:val="28"/>
        </w:rPr>
        <w:t xml:space="preserve">вансовый платеж перечисляется Покупателем Поставщику в течение </w:t>
      </w:r>
      <w:r w:rsidR="003B6A71">
        <w:rPr>
          <w:rFonts w:ascii="Times New Roman" w:hAnsi="Times New Roman" w:cs="Times New Roman"/>
          <w:sz w:val="28"/>
          <w:szCs w:val="28"/>
        </w:rPr>
        <w:t>3</w:t>
      </w:r>
      <w:r w:rsidR="0058135C">
        <w:rPr>
          <w:rFonts w:ascii="Times New Roman" w:hAnsi="Times New Roman" w:cs="Times New Roman"/>
          <w:sz w:val="28"/>
          <w:szCs w:val="28"/>
        </w:rPr>
        <w:t>0 (</w:t>
      </w:r>
      <w:r w:rsidR="003B6A71">
        <w:rPr>
          <w:rFonts w:ascii="Times New Roman" w:hAnsi="Times New Roman" w:cs="Times New Roman"/>
          <w:sz w:val="28"/>
          <w:szCs w:val="28"/>
        </w:rPr>
        <w:t>тридцати</w:t>
      </w:r>
      <w:r w:rsidR="00D457DC" w:rsidRPr="005B31BE">
        <w:rPr>
          <w:rFonts w:ascii="Times New Roman" w:hAnsi="Times New Roman" w:cs="Times New Roman"/>
          <w:sz w:val="28"/>
          <w:szCs w:val="28"/>
        </w:rPr>
        <w:t xml:space="preserve">) банковских дней с даты заключения Сторонами настоящего Договора, в размере </w:t>
      </w:r>
      <w:r w:rsidR="008C2CF5">
        <w:rPr>
          <w:rFonts w:ascii="Times New Roman" w:hAnsi="Times New Roman" w:cs="Times New Roman"/>
          <w:sz w:val="28"/>
          <w:szCs w:val="28"/>
        </w:rPr>
        <w:t>20</w:t>
      </w:r>
      <w:r w:rsidR="00D457DC" w:rsidRPr="005B31BE">
        <w:rPr>
          <w:rFonts w:ascii="Times New Roman" w:hAnsi="Times New Roman" w:cs="Times New Roman"/>
          <w:sz w:val="28"/>
          <w:szCs w:val="28"/>
        </w:rPr>
        <w:t xml:space="preserve"> %</w:t>
      </w:r>
      <w:r w:rsidR="00F46589" w:rsidRPr="005B31BE">
        <w:rPr>
          <w:rFonts w:ascii="Times New Roman" w:hAnsi="Times New Roman" w:cs="Times New Roman"/>
          <w:sz w:val="28"/>
          <w:szCs w:val="28"/>
        </w:rPr>
        <w:t xml:space="preserve"> (</w:t>
      </w:r>
      <w:r w:rsidR="00277209">
        <w:rPr>
          <w:rFonts w:ascii="Times New Roman" w:hAnsi="Times New Roman" w:cs="Times New Roman"/>
          <w:sz w:val="28"/>
          <w:szCs w:val="28"/>
        </w:rPr>
        <w:t>двадцати</w:t>
      </w:r>
      <w:r w:rsidR="00F46589" w:rsidRPr="005B31BE">
        <w:rPr>
          <w:rFonts w:ascii="Times New Roman" w:hAnsi="Times New Roman" w:cs="Times New Roman"/>
          <w:sz w:val="28"/>
          <w:szCs w:val="28"/>
        </w:rPr>
        <w:t xml:space="preserve">) </w:t>
      </w:r>
      <w:r w:rsidR="00F46589" w:rsidRPr="005B31BE">
        <w:rPr>
          <w:rFonts w:ascii="Times New Roman" w:eastAsia="Calibri" w:hAnsi="Times New Roman" w:cs="Times New Roman"/>
          <w:sz w:val="28"/>
          <w:szCs w:val="28"/>
        </w:rPr>
        <w:t>от   стоимости Товара, что оставляет сумму</w:t>
      </w:r>
      <w:r w:rsidR="00F46589" w:rsidRPr="005B31BE">
        <w:rPr>
          <w:rFonts w:ascii="Times New Roman" w:hAnsi="Times New Roman" w:cs="Times New Roman"/>
          <w:sz w:val="28"/>
          <w:szCs w:val="28"/>
        </w:rPr>
        <w:t>:</w:t>
      </w:r>
      <w:r w:rsidR="00C13A62">
        <w:rPr>
          <w:rFonts w:ascii="Times New Roman" w:hAnsi="Times New Roman" w:cs="Times New Roman"/>
          <w:sz w:val="28"/>
          <w:szCs w:val="28"/>
        </w:rPr>
        <w:t xml:space="preserve"> </w:t>
      </w:r>
      <w:r w:rsidR="00790CFF">
        <w:rPr>
          <w:rFonts w:ascii="Times New Roman" w:hAnsi="Times New Roman" w:cs="Times New Roman"/>
          <w:sz w:val="28"/>
          <w:szCs w:val="28"/>
        </w:rPr>
        <w:t>_________________</w:t>
      </w:r>
      <w:r w:rsidR="008C2CF5">
        <w:rPr>
          <w:rFonts w:ascii="Times New Roman" w:hAnsi="Times New Roman" w:cs="Times New Roman"/>
          <w:sz w:val="28"/>
          <w:szCs w:val="28"/>
        </w:rPr>
        <w:t xml:space="preserve"> </w:t>
      </w:r>
      <w:r w:rsidR="00F46589" w:rsidRPr="005B31BE">
        <w:rPr>
          <w:rFonts w:ascii="Times New Roman" w:hAnsi="Times New Roman" w:cs="Times New Roman"/>
          <w:sz w:val="28"/>
          <w:szCs w:val="28"/>
        </w:rPr>
        <w:t>(</w:t>
      </w:r>
      <w:r w:rsidR="00790CFF">
        <w:rPr>
          <w:rFonts w:ascii="Times New Roman" w:hAnsi="Times New Roman" w:cs="Times New Roman"/>
          <w:sz w:val="28"/>
          <w:szCs w:val="28"/>
        </w:rPr>
        <w:t>_________________</w:t>
      </w:r>
      <w:r w:rsidR="00183DDB">
        <w:rPr>
          <w:rFonts w:ascii="Times New Roman" w:hAnsi="Times New Roman" w:cs="Times New Roman"/>
          <w:sz w:val="28"/>
          <w:szCs w:val="28"/>
        </w:rPr>
        <w:t>)</w:t>
      </w:r>
      <w:r w:rsidR="00F46589" w:rsidRPr="005B31BE">
        <w:rPr>
          <w:rFonts w:ascii="Times New Roman" w:hAnsi="Times New Roman" w:cs="Times New Roman"/>
          <w:sz w:val="28"/>
          <w:szCs w:val="28"/>
        </w:rPr>
        <w:t xml:space="preserve"> рубл</w:t>
      </w:r>
      <w:r w:rsidR="003B6A71">
        <w:rPr>
          <w:rFonts w:ascii="Times New Roman" w:hAnsi="Times New Roman" w:cs="Times New Roman"/>
          <w:sz w:val="28"/>
          <w:szCs w:val="28"/>
        </w:rPr>
        <w:t>ей</w:t>
      </w:r>
      <w:r w:rsidR="00F46589" w:rsidRPr="005B31BE">
        <w:rPr>
          <w:rFonts w:ascii="Times New Roman" w:hAnsi="Times New Roman" w:cs="Times New Roman"/>
          <w:sz w:val="28"/>
          <w:szCs w:val="28"/>
        </w:rPr>
        <w:t xml:space="preserve"> </w:t>
      </w:r>
      <w:r w:rsidR="003B6A71">
        <w:rPr>
          <w:rFonts w:ascii="Times New Roman" w:hAnsi="Times New Roman" w:cs="Times New Roman"/>
          <w:sz w:val="28"/>
          <w:szCs w:val="28"/>
        </w:rPr>
        <w:t>00</w:t>
      </w:r>
      <w:r w:rsidR="00F46589" w:rsidRPr="005B31BE">
        <w:rPr>
          <w:rFonts w:ascii="Times New Roman" w:hAnsi="Times New Roman" w:cs="Times New Roman"/>
          <w:sz w:val="28"/>
          <w:szCs w:val="28"/>
        </w:rPr>
        <w:t xml:space="preserve"> копеек</w:t>
      </w:r>
      <w:r w:rsidR="00B526A1">
        <w:rPr>
          <w:rFonts w:ascii="Times New Roman" w:hAnsi="Times New Roman" w:cs="Times New Roman"/>
          <w:sz w:val="28"/>
          <w:szCs w:val="28"/>
        </w:rPr>
        <w:t xml:space="preserve">, </w:t>
      </w:r>
      <w:r w:rsidR="00B526A1">
        <w:rPr>
          <w:rFonts w:ascii="Times New Roman" w:eastAsia="Times New Roman" w:hAnsi="Times New Roman" w:cs="Times New Roman"/>
          <w:bCs/>
          <w:sz w:val="28"/>
          <w:szCs w:val="28"/>
          <w:lang w:eastAsia="ru-RU"/>
        </w:rPr>
        <w:t>в соответствии с Графиком платежей (Приложение№3).</w:t>
      </w:r>
      <w:r w:rsidR="00B526A1">
        <w:rPr>
          <w:rFonts w:ascii="Times New Roman" w:hAnsi="Times New Roman" w:cs="Times New Roman"/>
          <w:sz w:val="28"/>
          <w:szCs w:val="28"/>
        </w:rPr>
        <w:t xml:space="preserve"> </w:t>
      </w:r>
    </w:p>
    <w:p w:rsidR="00303CE4" w:rsidRDefault="00303CE4" w:rsidP="00303CE4">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2.2.2. </w:t>
      </w:r>
      <w:r w:rsidR="001843FB" w:rsidRPr="005B31BE">
        <w:rPr>
          <w:rFonts w:ascii="Times New Roman" w:eastAsia="Times New Roman" w:hAnsi="Times New Roman" w:cs="Times New Roman"/>
          <w:bCs/>
          <w:sz w:val="28"/>
          <w:szCs w:val="28"/>
          <w:lang w:eastAsia="ru-RU"/>
        </w:rPr>
        <w:t xml:space="preserve">Окончательный расчет </w:t>
      </w:r>
      <w:r w:rsidR="00F46589" w:rsidRPr="005B31BE">
        <w:rPr>
          <w:rFonts w:ascii="Times New Roman" w:eastAsia="Times New Roman" w:hAnsi="Times New Roman" w:cs="Times New Roman"/>
          <w:bCs/>
          <w:sz w:val="28"/>
          <w:szCs w:val="28"/>
          <w:lang w:eastAsia="ru-RU"/>
        </w:rPr>
        <w:t>осуществляется</w:t>
      </w:r>
      <w:r w:rsidR="001843FB" w:rsidRPr="005B31BE">
        <w:rPr>
          <w:rFonts w:ascii="Times New Roman" w:eastAsia="Times New Roman" w:hAnsi="Times New Roman" w:cs="Times New Roman"/>
          <w:bCs/>
          <w:sz w:val="28"/>
          <w:szCs w:val="28"/>
          <w:lang w:eastAsia="ru-RU"/>
        </w:rPr>
        <w:t xml:space="preserve"> в течении </w:t>
      </w:r>
      <w:r w:rsidR="00183DDB">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 xml:space="preserve"> (</w:t>
      </w:r>
      <w:r w:rsidR="00183DDB">
        <w:rPr>
          <w:rFonts w:ascii="Times New Roman" w:eastAsia="Times New Roman" w:hAnsi="Times New Roman" w:cs="Times New Roman"/>
          <w:bCs/>
          <w:sz w:val="28"/>
          <w:szCs w:val="28"/>
          <w:lang w:eastAsia="ru-RU"/>
        </w:rPr>
        <w:t>трех</w:t>
      </w:r>
      <w:r>
        <w:rPr>
          <w:rFonts w:ascii="Times New Roman" w:eastAsia="Times New Roman" w:hAnsi="Times New Roman" w:cs="Times New Roman"/>
          <w:bCs/>
          <w:sz w:val="28"/>
          <w:szCs w:val="28"/>
          <w:lang w:eastAsia="ru-RU"/>
        </w:rPr>
        <w:t>)</w:t>
      </w:r>
      <w:r w:rsidR="00277209">
        <w:rPr>
          <w:rFonts w:ascii="Times New Roman" w:eastAsia="Times New Roman" w:hAnsi="Times New Roman" w:cs="Times New Roman"/>
          <w:bCs/>
          <w:sz w:val="28"/>
          <w:szCs w:val="28"/>
          <w:lang w:eastAsia="ru-RU"/>
        </w:rPr>
        <w:t xml:space="preserve"> месяцев</w:t>
      </w:r>
      <w:r>
        <w:rPr>
          <w:rFonts w:ascii="Times New Roman" w:eastAsia="Times New Roman" w:hAnsi="Times New Roman" w:cs="Times New Roman"/>
          <w:bCs/>
          <w:sz w:val="28"/>
          <w:szCs w:val="28"/>
          <w:lang w:eastAsia="ru-RU"/>
        </w:rPr>
        <w:t xml:space="preserve"> после принятия Товара Покупателем в полном объеме, подписания Сторонами </w:t>
      </w:r>
      <w:r>
        <w:rPr>
          <w:rFonts w:ascii="Times New Roman" w:eastAsia="Times New Roman" w:hAnsi="Times New Roman" w:cs="Times New Roman"/>
          <w:bCs/>
          <w:sz w:val="28"/>
          <w:szCs w:val="28"/>
          <w:lang w:eastAsia="ru-RU"/>
        </w:rPr>
        <w:lastRenderedPageBreak/>
        <w:t>товарной накладной формы ТОРГ-12, акта прием</w:t>
      </w:r>
      <w:r w:rsidR="00B526A1">
        <w:rPr>
          <w:rFonts w:ascii="Times New Roman" w:eastAsia="Times New Roman" w:hAnsi="Times New Roman" w:cs="Times New Roman"/>
          <w:bCs/>
          <w:sz w:val="28"/>
          <w:szCs w:val="28"/>
          <w:lang w:eastAsia="ru-RU"/>
        </w:rPr>
        <w:t>а-передачи товара</w:t>
      </w:r>
      <w:r w:rsidR="00D92BCD">
        <w:rPr>
          <w:rFonts w:ascii="Times New Roman" w:eastAsia="Times New Roman" w:hAnsi="Times New Roman" w:cs="Times New Roman"/>
          <w:bCs/>
          <w:sz w:val="28"/>
          <w:szCs w:val="28"/>
          <w:lang w:eastAsia="ru-RU"/>
        </w:rPr>
        <w:t>,</w:t>
      </w:r>
      <w:r w:rsidR="00D92BCD" w:rsidRPr="00D92BCD">
        <w:rPr>
          <w:rFonts w:ascii="Times New Roman" w:eastAsia="Times New Roman" w:hAnsi="Times New Roman" w:cs="Times New Roman"/>
          <w:bCs/>
          <w:sz w:val="28"/>
          <w:szCs w:val="28"/>
          <w:lang w:eastAsia="ru-RU"/>
        </w:rPr>
        <w:t xml:space="preserve"> </w:t>
      </w:r>
      <w:r w:rsidR="00D92BCD">
        <w:rPr>
          <w:rFonts w:ascii="Times New Roman" w:eastAsia="Times New Roman" w:hAnsi="Times New Roman" w:cs="Times New Roman"/>
          <w:bCs/>
          <w:sz w:val="28"/>
          <w:szCs w:val="28"/>
          <w:lang w:eastAsia="ru-RU"/>
        </w:rPr>
        <w:t>в соответствии с Графиком платежей (Приложение№3).</w:t>
      </w:r>
      <w:r w:rsidR="00D92BCD">
        <w:rPr>
          <w:rFonts w:ascii="Times New Roman" w:hAnsi="Times New Roman" w:cs="Times New Roman"/>
          <w:sz w:val="28"/>
          <w:szCs w:val="28"/>
        </w:rPr>
        <w:t xml:space="preserve"> </w:t>
      </w:r>
      <w:r w:rsidR="00D92BCD">
        <w:rPr>
          <w:rFonts w:ascii="Times New Roman" w:eastAsia="Times New Roman" w:hAnsi="Times New Roman" w:cs="Times New Roman"/>
          <w:bCs/>
          <w:sz w:val="28"/>
          <w:szCs w:val="28"/>
          <w:lang w:eastAsia="ru-RU"/>
        </w:rPr>
        <w:t xml:space="preserve"> </w:t>
      </w:r>
    </w:p>
    <w:p w:rsidR="001843FB" w:rsidRPr="00F46589" w:rsidRDefault="00303CE4" w:rsidP="00303CE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Покупатель вправе задержать оплату в случае не </w:t>
      </w:r>
      <w:r w:rsidR="00F46589" w:rsidRPr="005B31BE">
        <w:rPr>
          <w:rFonts w:ascii="Times New Roman" w:eastAsia="Calibri" w:hAnsi="Times New Roman" w:cs="Times New Roman"/>
          <w:sz w:val="28"/>
          <w:szCs w:val="28"/>
        </w:rPr>
        <w:t>предоставления Поставщиком оригиналов товарной накладной (ТОРГ-12) на поставленный Товар, акта приема-передачи и а</w:t>
      </w:r>
      <w:r w:rsidR="005510B5">
        <w:rPr>
          <w:rFonts w:ascii="Times New Roman" w:eastAsia="Calibri" w:hAnsi="Times New Roman" w:cs="Times New Roman"/>
          <w:sz w:val="28"/>
          <w:szCs w:val="28"/>
        </w:rPr>
        <w:t>кта ввода Товара в эксплуатацию</w:t>
      </w:r>
      <w:r w:rsidR="00F46589" w:rsidRPr="005B31BE">
        <w:rPr>
          <w:rFonts w:ascii="Times New Roman" w:eastAsia="Calibri" w:hAnsi="Times New Roman" w:cs="Times New Roman"/>
          <w:sz w:val="28"/>
          <w:szCs w:val="28"/>
        </w:rPr>
        <w:t>. В указанных случаях сроки совершения платежей переносятся соразмерно</w:t>
      </w:r>
      <w:r w:rsidR="00F46589" w:rsidRPr="00F46589">
        <w:rPr>
          <w:rFonts w:ascii="Times New Roman" w:eastAsia="Calibri" w:hAnsi="Times New Roman" w:cs="Times New Roman"/>
          <w:sz w:val="28"/>
          <w:szCs w:val="28"/>
        </w:rPr>
        <w:t xml:space="preserve"> сроку</w:t>
      </w:r>
      <w:r w:rsidR="006B67B1">
        <w:rPr>
          <w:rFonts w:ascii="Times New Roman" w:eastAsia="Calibri" w:hAnsi="Times New Roman" w:cs="Times New Roman"/>
          <w:sz w:val="28"/>
          <w:szCs w:val="28"/>
        </w:rPr>
        <w:t xml:space="preserve"> </w:t>
      </w:r>
      <w:r w:rsidR="00F46589" w:rsidRPr="00F46589">
        <w:rPr>
          <w:rFonts w:ascii="Times New Roman" w:eastAsia="Calibri" w:hAnsi="Times New Roman" w:cs="Times New Roman"/>
          <w:sz w:val="28"/>
          <w:szCs w:val="28"/>
        </w:rPr>
        <w:t>неисполнения Поставщиком обязательств по предоставлению документов.</w:t>
      </w:r>
    </w:p>
    <w:p w:rsidR="00E827A7" w:rsidRPr="00F46589" w:rsidRDefault="00E827A7" w:rsidP="00F52DFF">
      <w:pPr>
        <w:widowControl w:val="0"/>
        <w:numPr>
          <w:ilvl w:val="1"/>
          <w:numId w:val="8"/>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46589">
        <w:rPr>
          <w:rFonts w:ascii="Times New Roman" w:hAnsi="Times New Roman" w:cs="Times New Roman"/>
          <w:sz w:val="28"/>
          <w:szCs w:val="28"/>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827A7" w:rsidRPr="00F52DFF" w:rsidRDefault="00E827A7" w:rsidP="00F52DFF">
      <w:pPr>
        <w:widowControl w:val="0"/>
        <w:numPr>
          <w:ilvl w:val="1"/>
          <w:numId w:val="8"/>
        </w:numPr>
        <w:tabs>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46589">
        <w:rPr>
          <w:rFonts w:ascii="Times New Roman" w:hAnsi="Times New Roman" w:cs="Times New Roman"/>
          <w:sz w:val="28"/>
          <w:szCs w:val="28"/>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r w:rsidRPr="00F52DFF">
        <w:rPr>
          <w:rFonts w:ascii="Times New Roman" w:hAnsi="Times New Roman" w:cs="Times New Roman"/>
          <w:sz w:val="28"/>
          <w:szCs w:val="28"/>
        </w:rPr>
        <w:t>.</w:t>
      </w:r>
    </w:p>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bCs/>
          <w:sz w:val="28"/>
          <w:szCs w:val="28"/>
          <w:lang w:eastAsia="ar-SA"/>
        </w:rPr>
      </w:pPr>
      <w:r w:rsidRPr="00F52DFF">
        <w:rPr>
          <w:rFonts w:ascii="Times New Roman" w:eastAsia="Calibri" w:hAnsi="Times New Roman" w:cs="Times New Roman"/>
          <w:b/>
          <w:sz w:val="28"/>
          <w:szCs w:val="28"/>
          <w:lang w:eastAsia="ar-SA"/>
        </w:rPr>
        <w:t>Права и обязанности Сторон</w:t>
      </w:r>
    </w:p>
    <w:p w:rsidR="00E827A7" w:rsidRPr="00F52DFF" w:rsidRDefault="00E827A7" w:rsidP="00F52DFF">
      <w:pPr>
        <w:numPr>
          <w:ilvl w:val="1"/>
          <w:numId w:val="8"/>
        </w:numPr>
        <w:tabs>
          <w:tab w:val="left" w:pos="1418"/>
        </w:tabs>
        <w:snapToGrid w:val="0"/>
        <w:spacing w:after="0" w:line="240" w:lineRule="auto"/>
        <w:ind w:left="0" w:firstLine="709"/>
        <w:contextualSpacing/>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Поставщик обязан:</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В сроки, установленные настоящим Договором осуществлять поставку Товара в количестве, предусмотренные Спецификацией и Графиком поставки, и передачу его Покупателю на условиях настоящего Договора.</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sz w:val="28"/>
          <w:szCs w:val="28"/>
          <w:lang w:eastAsia="ru-RU"/>
        </w:rPr>
        <w:t>Предоставить на Товар техническую документацию, паспорт с инструкцией по эксплуатации</w:t>
      </w:r>
      <w:r w:rsidRPr="00F52DFF">
        <w:rPr>
          <w:rFonts w:ascii="Times New Roman" w:eastAsia="Calibri" w:hAnsi="Times New Roman" w:cs="Times New Roman"/>
          <w:spacing w:val="-3"/>
          <w:sz w:val="28"/>
          <w:szCs w:val="28"/>
          <w:lang w:eastAsia="ru-RU"/>
        </w:rPr>
        <w:t xml:space="preserve"> и/или электронные схемы с указанием параметров основных элементов</w:t>
      </w:r>
      <w:r w:rsidRPr="00F52DFF">
        <w:rPr>
          <w:rFonts w:ascii="Times New Roman" w:eastAsia="Calibri" w:hAnsi="Times New Roman" w:cs="Times New Roman"/>
          <w:sz w:val="28"/>
          <w:szCs w:val="28"/>
          <w:lang w:eastAsia="ru-RU"/>
        </w:rPr>
        <w:t>,</w:t>
      </w:r>
      <w:r w:rsidRPr="00F52DFF">
        <w:rPr>
          <w:rFonts w:ascii="Times New Roman" w:eastAsia="Calibri" w:hAnsi="Times New Roman" w:cs="Times New Roman"/>
          <w:spacing w:val="-1"/>
          <w:sz w:val="28"/>
          <w:szCs w:val="28"/>
          <w:lang w:eastAsia="ru-RU"/>
        </w:rPr>
        <w:t xml:space="preserve"> техническое описание конструкции с указанием основных техниче</w:t>
      </w:r>
      <w:r w:rsidRPr="00F52DFF">
        <w:rPr>
          <w:rFonts w:ascii="Times New Roman" w:eastAsia="Calibri" w:hAnsi="Times New Roman" w:cs="Times New Roman"/>
          <w:spacing w:val="-4"/>
          <w:sz w:val="28"/>
          <w:szCs w:val="28"/>
          <w:lang w:eastAsia="ru-RU"/>
        </w:rPr>
        <w:t>ских данных на русском языке,</w:t>
      </w:r>
      <w:r w:rsidRPr="00F52DFF">
        <w:rPr>
          <w:rFonts w:ascii="Times New Roman" w:eastAsia="Calibri" w:hAnsi="Times New Roman" w:cs="Times New Roman"/>
          <w:sz w:val="28"/>
          <w:szCs w:val="28"/>
          <w:lang w:eastAsia="ru-RU"/>
        </w:rPr>
        <w:t xml:space="preserve"> </w:t>
      </w:r>
      <w:r w:rsidRPr="00F52DFF">
        <w:rPr>
          <w:rFonts w:ascii="Times New Roman" w:eastAsia="Calibri" w:hAnsi="Times New Roman" w:cs="Times New Roman"/>
          <w:spacing w:val="-4"/>
          <w:sz w:val="28"/>
          <w:szCs w:val="28"/>
          <w:lang w:eastAsia="ru-RU"/>
        </w:rPr>
        <w:t>сертификат соответствия Госстандарта России и иные документы, необходимые для эксплуатации Товара по назначению.</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spacing w:val="-3"/>
          <w:sz w:val="28"/>
          <w:szCs w:val="28"/>
          <w:lang w:eastAsia="ru-RU"/>
        </w:rPr>
        <w:t xml:space="preserve">При отгрузке </w:t>
      </w:r>
      <w:r w:rsidRPr="00F52DFF">
        <w:rPr>
          <w:rFonts w:ascii="Times New Roman" w:eastAsia="Calibri" w:hAnsi="Times New Roman" w:cs="Times New Roman"/>
          <w:sz w:val="28"/>
          <w:szCs w:val="28"/>
          <w:lang w:eastAsia="ru-RU"/>
        </w:rPr>
        <w:t>Товара передать Покупателю подлинники следующих документов:</w:t>
      </w:r>
    </w:p>
    <w:p w:rsidR="00E827A7" w:rsidRPr="00F52DFF" w:rsidRDefault="00E827A7" w:rsidP="00F52DFF">
      <w:pPr>
        <w:numPr>
          <w:ilvl w:val="0"/>
          <w:numId w:val="9"/>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товарную накладную формы (ТОРГ-12) - 2 (два) экземпляра;</w:t>
      </w:r>
    </w:p>
    <w:p w:rsidR="00E827A7" w:rsidRPr="00F52DFF" w:rsidRDefault="00E827A7" w:rsidP="00F52DFF">
      <w:pPr>
        <w:numPr>
          <w:ilvl w:val="0"/>
          <w:numId w:val="9"/>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упаковочный лист и паспорт завода-изготовителя - по 1 (одному) экземпляру;</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Предоставить срок гарантии нормального функционирования Товара – не менее 12 (двенадцати) месяцев с даты подписания Покупателем акта</w:t>
      </w:r>
      <w:r w:rsidR="00B526A1">
        <w:rPr>
          <w:rFonts w:ascii="Times New Roman" w:eastAsia="Calibri" w:hAnsi="Times New Roman" w:cs="Times New Roman"/>
          <w:bCs/>
          <w:sz w:val="28"/>
          <w:szCs w:val="28"/>
          <w:lang w:eastAsia="ru-RU"/>
        </w:rPr>
        <w:t xml:space="preserve"> приема-передачи</w:t>
      </w:r>
      <w:r w:rsidRPr="00F52DFF">
        <w:rPr>
          <w:rFonts w:ascii="Times New Roman" w:eastAsia="Calibri" w:hAnsi="Times New Roman" w:cs="Times New Roman"/>
          <w:bCs/>
          <w:sz w:val="28"/>
          <w:szCs w:val="28"/>
          <w:lang w:eastAsia="ru-RU"/>
        </w:rPr>
        <w:t xml:space="preserve"> Товара в эксплуатацию.</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sz w:val="28"/>
          <w:szCs w:val="28"/>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sz w:val="28"/>
          <w:szCs w:val="28"/>
          <w:lang w:eastAsia="ru-RU"/>
        </w:rPr>
        <w:t>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sz w:val="28"/>
          <w:szCs w:val="28"/>
          <w:lang w:eastAsia="ru-RU"/>
        </w:rPr>
        <w:t>Поставку Тов</w:t>
      </w:r>
      <w:r w:rsidR="00583178">
        <w:rPr>
          <w:rFonts w:ascii="Times New Roman" w:eastAsia="Calibri" w:hAnsi="Times New Roman" w:cs="Times New Roman"/>
          <w:sz w:val="28"/>
          <w:szCs w:val="28"/>
          <w:lang w:eastAsia="ru-RU"/>
        </w:rPr>
        <w:t>ара</w:t>
      </w:r>
      <w:r w:rsidRPr="00F52DFF">
        <w:rPr>
          <w:rFonts w:ascii="Times New Roman" w:eastAsia="Calibri" w:hAnsi="Times New Roman" w:cs="Times New Roman"/>
          <w:sz w:val="28"/>
          <w:szCs w:val="28"/>
          <w:lang w:eastAsia="ru-RU"/>
        </w:rPr>
        <w:t xml:space="preserve"> осуществлять в рабочие часы Покупателя по предварительному согласованию с Покупателем даты и времени. </w:t>
      </w:r>
      <w:r w:rsidRPr="00F52DFF">
        <w:rPr>
          <w:rFonts w:ascii="Times New Roman" w:eastAsia="Calibri" w:hAnsi="Times New Roman" w:cs="Times New Roman"/>
          <w:sz w:val="28"/>
          <w:szCs w:val="28"/>
          <w:lang w:eastAsia="ru-RU"/>
        </w:rPr>
        <w:lastRenderedPageBreak/>
        <w:t>Согласование может проводиться любым способом, позволяющим зафиксировать достигнутые договоренности.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Покупатель обязан:</w:t>
      </w:r>
    </w:p>
    <w:p w:rsidR="00E827A7" w:rsidRPr="00F52DFF" w:rsidRDefault="00E827A7" w:rsidP="00F52DFF">
      <w:pPr>
        <w:numPr>
          <w:ilvl w:val="2"/>
          <w:numId w:val="8"/>
        </w:numPr>
        <w:tabs>
          <w:tab w:val="left" w:pos="1560"/>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Обеспечить проверку при приемке Товара по количеству, качеству и комплектности.</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Покупатель вправе досрочно принять и оплатить поставленный Поставщиком Товар.</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shd w:val="clear" w:color="auto" w:fill="FFFFFF"/>
          <w:lang w:eastAsia="ru-RU"/>
        </w:rPr>
        <w:t>Покупатель вправе расторгнуть настоящий Договор в одностороннем внесудебном порядке или отказаться от Товара в случае несвоевременной поставки, а также в случае, когда ремонт Товара по гарантийному обслуживанию, составит более 45 дней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и вернуть денежные средства, уплаченные Покупателем по Договору.  Покупатель так же в этом случае вправе требовать от Поставщика уплаты штрафа за неисполнение условий Договора в размере 10% (десяти процентов) от стоимости Товара, указанной в п. 2.1. Договора.</w:t>
      </w:r>
    </w:p>
    <w:p w:rsidR="00E827A7" w:rsidRPr="00F52DFF" w:rsidRDefault="00E827A7" w:rsidP="00F52DFF">
      <w:pPr>
        <w:suppressAutoHyphens/>
        <w:spacing w:after="0" w:line="240" w:lineRule="auto"/>
        <w:ind w:firstLine="567"/>
        <w:contextualSpacing/>
        <w:jc w:val="both"/>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Условия поставки</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Доставка Товара Покупателю производится Поставщиком путем</w:t>
      </w:r>
      <w:r w:rsidRPr="00F52DFF">
        <w:rPr>
          <w:rFonts w:ascii="Times New Roman" w:eastAsia="Calibri" w:hAnsi="Times New Roman" w:cs="Times New Roman"/>
          <w:spacing w:val="3"/>
          <w:kern w:val="3"/>
          <w:sz w:val="28"/>
          <w:szCs w:val="28"/>
          <w:lang w:eastAsia="ru-RU"/>
        </w:rPr>
        <w:t xml:space="preserve"> его отгрузки воздушным, железнодорожным, автомобильным или водным транспортом.</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номер Договора;</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номер товарной накладной формы (ТОРГ-12);</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наименование Товара;</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упаковочный лист;</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дату отгрузки;</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количество мест;</w:t>
      </w:r>
    </w:p>
    <w:p w:rsidR="00E827A7" w:rsidRPr="00F52DFF" w:rsidRDefault="00E827A7" w:rsidP="00F52DFF">
      <w:pPr>
        <w:numPr>
          <w:ilvl w:val="0"/>
          <w:numId w:val="10"/>
        </w:numPr>
        <w:shd w:val="clear" w:color="auto" w:fill="FFFFFF"/>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spacing w:val="5"/>
          <w:kern w:val="3"/>
          <w:sz w:val="28"/>
          <w:szCs w:val="28"/>
          <w:lang w:eastAsia="ru-RU"/>
        </w:rPr>
      </w:pPr>
      <w:r w:rsidRPr="00F52DFF">
        <w:rPr>
          <w:rFonts w:ascii="Times New Roman" w:eastAsia="Calibri" w:hAnsi="Times New Roman" w:cs="Times New Roman"/>
          <w:spacing w:val="5"/>
          <w:kern w:val="3"/>
          <w:sz w:val="28"/>
          <w:szCs w:val="28"/>
          <w:lang w:eastAsia="ru-RU"/>
        </w:rPr>
        <w:t>вес нетто и вес брутто.</w:t>
      </w:r>
    </w:p>
    <w:p w:rsidR="00E827A7" w:rsidRPr="00F52DFF" w:rsidRDefault="00E827A7" w:rsidP="00F52DFF">
      <w:pPr>
        <w:suppressAutoHyphens/>
        <w:autoSpaceDN w:val="0"/>
        <w:spacing w:after="0" w:line="240" w:lineRule="auto"/>
        <w:ind w:firstLine="720"/>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 xml:space="preserve">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w:t>
      </w:r>
      <w:r w:rsidRPr="00F52DFF">
        <w:rPr>
          <w:rFonts w:ascii="Times New Roman" w:eastAsia="Calibri" w:hAnsi="Times New Roman" w:cs="Times New Roman"/>
          <w:sz w:val="28"/>
          <w:szCs w:val="28"/>
          <w:lang w:eastAsia="ru-RU"/>
        </w:rPr>
        <w:lastRenderedPageBreak/>
        <w:t>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в эксплуатацию.</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Датой поставки Товара считается дата подписания Покупателем товарной накладной формы ТОРГ-12.</w:t>
      </w:r>
    </w:p>
    <w:p w:rsidR="00E827A7" w:rsidRPr="0057015A" w:rsidRDefault="00E827A7" w:rsidP="0057015A">
      <w:pPr>
        <w:widowControl w:val="0"/>
        <w:numPr>
          <w:ilvl w:val="1"/>
          <w:numId w:val="8"/>
        </w:numPr>
        <w:tabs>
          <w:tab w:val="left" w:pos="1418"/>
        </w:tabs>
        <w:suppressAutoHyphens/>
        <w:snapToGrid w:val="0"/>
        <w:spacing w:after="0" w:line="240" w:lineRule="auto"/>
        <w:ind w:left="0" w:firstLine="567"/>
        <w:contextualSpacing/>
        <w:jc w:val="both"/>
        <w:rPr>
          <w:rFonts w:ascii="Times New Roman" w:eastAsia="Calibri" w:hAnsi="Times New Roman" w:cs="Times New Roman"/>
          <w:sz w:val="28"/>
          <w:szCs w:val="28"/>
          <w:lang w:eastAsia="ar-SA"/>
        </w:rPr>
      </w:pPr>
      <w:r w:rsidRPr="0057015A">
        <w:rPr>
          <w:rFonts w:ascii="Times New Roman" w:eastAsia="Calibri" w:hAnsi="Times New Roman" w:cs="Times New Roman"/>
          <w:sz w:val="28"/>
          <w:szCs w:val="28"/>
          <w:lang w:eastAsia="ru-RU"/>
        </w:rPr>
        <w:t xml:space="preserve">Датой ввода Товара в эксплуатацию считается дата подписания представителями Сторон акта </w:t>
      </w:r>
      <w:r w:rsidR="0057015A" w:rsidRPr="0057015A">
        <w:rPr>
          <w:rFonts w:ascii="Times New Roman" w:eastAsia="Calibri" w:hAnsi="Times New Roman" w:cs="Times New Roman"/>
          <w:sz w:val="28"/>
          <w:szCs w:val="28"/>
          <w:lang w:eastAsia="ru-RU"/>
        </w:rPr>
        <w:t xml:space="preserve">приема-передачи </w:t>
      </w:r>
      <w:r w:rsidRPr="0057015A">
        <w:rPr>
          <w:rFonts w:ascii="Times New Roman" w:eastAsia="Calibri" w:hAnsi="Times New Roman" w:cs="Times New Roman"/>
          <w:sz w:val="28"/>
          <w:szCs w:val="28"/>
          <w:lang w:eastAsia="ru-RU"/>
        </w:rPr>
        <w:t xml:space="preserve">Товара. </w:t>
      </w:r>
    </w:p>
    <w:p w:rsidR="00E827A7" w:rsidRPr="00F52DFF" w:rsidRDefault="00E827A7" w:rsidP="00F52DFF">
      <w:pPr>
        <w:widowControl w:val="0"/>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Комплектность, качество и гарантии</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Поставщик гарантирует, что:</w:t>
      </w:r>
    </w:p>
    <w:p w:rsidR="00E827A7" w:rsidRPr="00F52DFF" w:rsidRDefault="00E827A7" w:rsidP="00F52DFF">
      <w:pPr>
        <w:tabs>
          <w:tab w:val="left" w:pos="1418"/>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   поставляемый по настоящему Договору Товар является новым и не был в эксплуатации;</w:t>
      </w:r>
    </w:p>
    <w:p w:rsidR="00E827A7" w:rsidRPr="00F52DFF" w:rsidRDefault="00E827A7" w:rsidP="00F52DFF">
      <w:pPr>
        <w:numPr>
          <w:ilvl w:val="0"/>
          <w:numId w:val="11"/>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27A7" w:rsidRPr="00F52DFF" w:rsidRDefault="00E827A7" w:rsidP="00F52DFF">
      <w:pPr>
        <w:numPr>
          <w:ilvl w:val="0"/>
          <w:numId w:val="11"/>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27A7" w:rsidRPr="00F52DFF" w:rsidRDefault="00E827A7" w:rsidP="00F52DFF">
      <w:pPr>
        <w:numPr>
          <w:ilvl w:val="0"/>
          <w:numId w:val="11"/>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при производстве Товара были применены качественные материалы, и было обеспечено надлежащее техническое исполнение;</w:t>
      </w:r>
    </w:p>
    <w:p w:rsidR="00E827A7" w:rsidRPr="00F52DFF" w:rsidRDefault="00E827A7" w:rsidP="00F52DFF">
      <w:pPr>
        <w:numPr>
          <w:ilvl w:val="0"/>
          <w:numId w:val="11"/>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F52DFF">
        <w:rPr>
          <w:rFonts w:ascii="Times New Roman" w:eastAsia="Calibri" w:hAnsi="Times New Roman" w:cs="Times New Roman"/>
          <w:spacing w:val="1"/>
          <w:kern w:val="3"/>
          <w:sz w:val="28"/>
          <w:szCs w:val="28"/>
          <w:lang w:eastAsia="ru-RU"/>
        </w:rPr>
        <w:t xml:space="preserve"> техническим условиям на соответствующий вид Товара;</w:t>
      </w:r>
    </w:p>
    <w:p w:rsidR="00E827A7" w:rsidRPr="00F52DFF" w:rsidRDefault="00E827A7" w:rsidP="00F52DFF">
      <w:pPr>
        <w:numPr>
          <w:ilvl w:val="0"/>
          <w:numId w:val="11"/>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транспортировка Товара производится в строгом соответствии с установленными правилами и стандартами, приме</w:t>
      </w:r>
      <w:r w:rsidR="00583178">
        <w:rPr>
          <w:rFonts w:ascii="Times New Roman" w:eastAsia="Calibri" w:hAnsi="Times New Roman" w:cs="Times New Roman"/>
          <w:kern w:val="3"/>
          <w:sz w:val="28"/>
          <w:szCs w:val="28"/>
          <w:lang w:eastAsia="ru-RU"/>
        </w:rPr>
        <w:t>няемыми для данного рода Товара.</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Поставщик обязан провести гарантийный ремонт Товара в течение 5 (пяти) рабочих дней с даты получения уведомления Покупателя.</w:t>
      </w:r>
    </w:p>
    <w:p w:rsidR="00E827A7" w:rsidRPr="00F52DFF" w:rsidRDefault="00E827A7" w:rsidP="00F52DFF">
      <w:pPr>
        <w:snapToGrid w:val="0"/>
        <w:spacing w:after="0" w:line="240" w:lineRule="auto"/>
        <w:ind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lastRenderedPageBreak/>
        <w:t>Транспортные расходы Поставщика, связанные с проведением гарантийного ремонта Товара, Покупателем не возмещаются.</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E827A7" w:rsidRPr="00F52DFF" w:rsidRDefault="00E827A7" w:rsidP="00F52DFF">
      <w:pPr>
        <w:overflowPunct w:val="0"/>
        <w:autoSpaceDE w:val="0"/>
        <w:autoSpaceDN w:val="0"/>
        <w:adjustRightInd w:val="0"/>
        <w:spacing w:after="0" w:line="240" w:lineRule="auto"/>
        <w:ind w:firstLine="720"/>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 xml:space="preserve">Покупатель вправе отказаться от Товара в случае, когда ремонт Товара по гарантийному обслуживанию составит более </w:t>
      </w:r>
      <w:r w:rsidR="00B526A1">
        <w:rPr>
          <w:rFonts w:ascii="Times New Roman" w:eastAsia="Times New Roman" w:hAnsi="Times New Roman" w:cs="Times New Roman"/>
          <w:sz w:val="28"/>
          <w:szCs w:val="28"/>
          <w:lang w:eastAsia="ru-RU"/>
        </w:rPr>
        <w:t>45</w:t>
      </w:r>
      <w:r w:rsidRPr="00F52DFF">
        <w:rPr>
          <w:rFonts w:ascii="Times New Roman" w:eastAsia="Times New Roman" w:hAnsi="Times New Roman" w:cs="Times New Roman"/>
          <w:sz w:val="28"/>
          <w:szCs w:val="28"/>
          <w:lang w:eastAsia="ru-RU"/>
        </w:rPr>
        <w:t xml:space="preserve"> (</w:t>
      </w:r>
      <w:r w:rsidR="00B526A1">
        <w:rPr>
          <w:rFonts w:ascii="Times New Roman" w:eastAsia="Times New Roman" w:hAnsi="Times New Roman" w:cs="Times New Roman"/>
          <w:sz w:val="28"/>
          <w:szCs w:val="28"/>
          <w:lang w:eastAsia="ru-RU"/>
        </w:rPr>
        <w:t>сорока пяти</w:t>
      </w:r>
      <w:r w:rsidRPr="00F52DFF">
        <w:rPr>
          <w:rFonts w:ascii="Times New Roman" w:eastAsia="Times New Roman" w:hAnsi="Times New Roman" w:cs="Times New Roman"/>
          <w:sz w:val="28"/>
          <w:szCs w:val="28"/>
          <w:lang w:eastAsia="ru-RU"/>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 </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E827A7" w:rsidRPr="00F52DFF" w:rsidRDefault="00E827A7" w:rsidP="00F52DFF">
      <w:pPr>
        <w:widowControl w:val="0"/>
        <w:suppressAutoHyphens/>
        <w:spacing w:after="0" w:line="240" w:lineRule="auto"/>
        <w:ind w:firstLine="567"/>
        <w:contextualSpacing/>
        <w:jc w:val="center"/>
        <w:rPr>
          <w:rFonts w:ascii="Times New Roman" w:eastAsia="Calibri" w:hAnsi="Times New Roman" w:cs="Times New Roman"/>
          <w:sz w:val="28"/>
          <w:szCs w:val="28"/>
          <w:lang w:eastAsia="ar-SA"/>
        </w:rPr>
      </w:pPr>
    </w:p>
    <w:p w:rsidR="00E827A7" w:rsidRPr="00F52DFF" w:rsidRDefault="00E827A7" w:rsidP="00F52DFF">
      <w:pPr>
        <w:widowControl w:val="0"/>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 xml:space="preserve">Упаковка и маркировка </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F52DFF">
        <w:rPr>
          <w:rFonts w:ascii="Times New Roman" w:eastAsia="Calibri" w:hAnsi="Times New Roman" w:cs="Times New Roman"/>
          <w:spacing w:val="1"/>
          <w:kern w:val="3"/>
          <w:sz w:val="28"/>
          <w:szCs w:val="28"/>
          <w:lang w:eastAsia="ru-RU"/>
        </w:rPr>
        <w:t xml:space="preserve"> Поставляемый Товар должен быть упакован и маркирован в </w:t>
      </w:r>
      <w:r w:rsidRPr="00F52DFF">
        <w:rPr>
          <w:rFonts w:ascii="Times New Roman" w:eastAsia="Calibri" w:hAnsi="Times New Roman" w:cs="Times New Roman"/>
          <w:spacing w:val="4"/>
          <w:kern w:val="3"/>
          <w:sz w:val="28"/>
          <w:szCs w:val="28"/>
          <w:lang w:eastAsia="ru-RU"/>
        </w:rPr>
        <w:t>соответствии с требованиями НТД, ГОСТов и ТУ и условиями настоя</w:t>
      </w:r>
      <w:r w:rsidRPr="00F52DFF">
        <w:rPr>
          <w:rFonts w:ascii="Times New Roman" w:eastAsia="Calibri" w:hAnsi="Times New Roman" w:cs="Times New Roman"/>
          <w:spacing w:val="1"/>
          <w:kern w:val="3"/>
          <w:sz w:val="28"/>
          <w:szCs w:val="28"/>
          <w:lang w:eastAsia="ru-RU"/>
        </w:rPr>
        <w:t xml:space="preserve">щего Договора. </w:t>
      </w:r>
      <w:r w:rsidRPr="00F52DFF">
        <w:rPr>
          <w:rFonts w:ascii="Times New Roman" w:eastAsia="Calibri" w:hAnsi="Times New Roman" w:cs="Times New Roman"/>
          <w:kern w:val="3"/>
          <w:sz w:val="28"/>
          <w:szCs w:val="28"/>
          <w:lang w:eastAsia="ru-RU"/>
        </w:rPr>
        <w:t>Перед упаковкой Товар должен быть соответственно законсервирован для предохранения от порчи во время транспортировки и хранения.</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spacing w:val="5"/>
          <w:kern w:val="3"/>
          <w:sz w:val="28"/>
          <w:szCs w:val="28"/>
          <w:lang w:eastAsia="ru-RU"/>
        </w:rPr>
        <w:t xml:space="preserve">Упаковка Товара должна обеспечивать полную сохранность Товара от </w:t>
      </w:r>
      <w:r w:rsidRPr="00F52DFF">
        <w:rPr>
          <w:rFonts w:ascii="Times New Roman" w:eastAsia="Calibri" w:hAnsi="Times New Roman" w:cs="Times New Roman"/>
          <w:spacing w:val="8"/>
          <w:kern w:val="3"/>
          <w:sz w:val="28"/>
          <w:szCs w:val="28"/>
          <w:lang w:eastAsia="ru-RU"/>
        </w:rPr>
        <w:t xml:space="preserve">всякого рода повреждений и коррозии при перевозке всеми видами крытого </w:t>
      </w:r>
      <w:r w:rsidRPr="00F52DFF">
        <w:rPr>
          <w:rFonts w:ascii="Times New Roman" w:eastAsia="Calibri" w:hAnsi="Times New Roman" w:cs="Times New Roman"/>
          <w:spacing w:val="3"/>
          <w:kern w:val="3"/>
          <w:sz w:val="28"/>
          <w:szCs w:val="28"/>
          <w:lang w:eastAsia="ru-RU"/>
        </w:rPr>
        <w:t>транспорта с учетом нескольких перегрузок в пути, а также хранение в условиях жаркого лета и холодной зимы +/– 30 градусов по Цельсию</w:t>
      </w:r>
      <w:r w:rsidRPr="00F52DFF">
        <w:rPr>
          <w:rFonts w:ascii="Times New Roman" w:eastAsia="Calibri" w:hAnsi="Times New Roman" w:cs="Times New Roman"/>
          <w:spacing w:val="2"/>
          <w:kern w:val="3"/>
          <w:sz w:val="28"/>
          <w:szCs w:val="28"/>
          <w:lang w:eastAsia="ru-RU"/>
        </w:rPr>
        <w:t>.</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spacing w:val="3"/>
          <w:kern w:val="3"/>
          <w:sz w:val="28"/>
          <w:szCs w:val="28"/>
          <w:lang w:eastAsia="ru-RU"/>
        </w:rPr>
        <w:t>Упаковка должна быть приспособлена к крановым и ручным перегруз</w:t>
      </w:r>
      <w:r w:rsidRPr="00F52DFF">
        <w:rPr>
          <w:rFonts w:ascii="Times New Roman" w:eastAsia="Calibri" w:hAnsi="Times New Roman" w:cs="Times New Roman"/>
          <w:spacing w:val="2"/>
          <w:kern w:val="3"/>
          <w:sz w:val="28"/>
          <w:szCs w:val="28"/>
          <w:lang w:eastAsia="ru-RU"/>
        </w:rPr>
        <w:t>кам, а также к перегрузкам на тележках и автокранах, насколько это допускает объем отдельных мест. Товар должен быть укреплен таким обра</w:t>
      </w:r>
      <w:r w:rsidRPr="00F52DFF">
        <w:rPr>
          <w:rFonts w:ascii="Times New Roman" w:eastAsia="Calibri" w:hAnsi="Times New Roman" w:cs="Times New Roman"/>
          <w:spacing w:val="4"/>
          <w:kern w:val="3"/>
          <w:sz w:val="28"/>
          <w:szCs w:val="28"/>
          <w:lang w:eastAsia="ru-RU"/>
        </w:rPr>
        <w:t>зом, чтобы он не мог перемещаться внутри тары при изменении ее по</w:t>
      </w:r>
      <w:r w:rsidRPr="00F52DFF">
        <w:rPr>
          <w:rFonts w:ascii="Times New Roman" w:eastAsia="Calibri" w:hAnsi="Times New Roman" w:cs="Times New Roman"/>
          <w:spacing w:val="1"/>
          <w:kern w:val="3"/>
          <w:sz w:val="28"/>
          <w:szCs w:val="28"/>
          <w:lang w:eastAsia="ru-RU"/>
        </w:rPr>
        <w:t>ложения.</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spacing w:val="1"/>
          <w:kern w:val="3"/>
          <w:sz w:val="28"/>
          <w:szCs w:val="28"/>
          <w:lang w:eastAsia="ru-RU"/>
        </w:rPr>
        <w:t xml:space="preserve">На каждое товарное место Поставщик обязуется составить упаковочный </w:t>
      </w:r>
      <w:r w:rsidRPr="00F52DFF">
        <w:rPr>
          <w:rFonts w:ascii="Times New Roman" w:eastAsia="Calibri" w:hAnsi="Times New Roman" w:cs="Times New Roman"/>
          <w:spacing w:val="2"/>
          <w:kern w:val="3"/>
          <w:sz w:val="28"/>
          <w:szCs w:val="28"/>
          <w:lang w:eastAsia="ru-RU"/>
        </w:rPr>
        <w:t>лист, в котором указывается наименование Товара и его отдельных де</w:t>
      </w:r>
      <w:r w:rsidRPr="00F52DFF">
        <w:rPr>
          <w:rFonts w:ascii="Times New Roman" w:eastAsia="Calibri" w:hAnsi="Times New Roman" w:cs="Times New Roman"/>
          <w:spacing w:val="1"/>
          <w:kern w:val="3"/>
          <w:sz w:val="28"/>
          <w:szCs w:val="28"/>
          <w:lang w:eastAsia="ru-RU"/>
        </w:rPr>
        <w:t xml:space="preserve">талей, номер настоящего Договора, номер позиций, вес нетто, вес брутто и составить </w:t>
      </w:r>
      <w:r w:rsidRPr="00F52DFF">
        <w:rPr>
          <w:rFonts w:ascii="Times New Roman" w:eastAsia="Calibri" w:hAnsi="Times New Roman" w:cs="Times New Roman"/>
          <w:spacing w:val="4"/>
          <w:kern w:val="3"/>
          <w:sz w:val="28"/>
          <w:szCs w:val="28"/>
          <w:lang w:eastAsia="ru-RU"/>
        </w:rPr>
        <w:t xml:space="preserve">сводный упаковочный лист, в котором должно быть указано содержимое отдельных </w:t>
      </w:r>
      <w:r w:rsidRPr="00F52DFF">
        <w:rPr>
          <w:rFonts w:ascii="Times New Roman" w:eastAsia="Calibri" w:hAnsi="Times New Roman" w:cs="Times New Roman"/>
          <w:spacing w:val="-1"/>
          <w:kern w:val="3"/>
          <w:sz w:val="28"/>
          <w:szCs w:val="28"/>
          <w:lang w:eastAsia="ru-RU"/>
        </w:rPr>
        <w:t>мест.</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spacing w:val="4"/>
          <w:kern w:val="3"/>
          <w:sz w:val="28"/>
          <w:szCs w:val="28"/>
          <w:lang w:eastAsia="ru-RU"/>
        </w:rPr>
        <w:t xml:space="preserve">Один экземпляр упаковочного листа в водонепроницаемом конверте </w:t>
      </w:r>
      <w:r w:rsidRPr="00F52DFF">
        <w:rPr>
          <w:rFonts w:ascii="Times New Roman" w:eastAsia="Calibri" w:hAnsi="Times New Roman" w:cs="Times New Roman"/>
          <w:spacing w:val="2"/>
          <w:kern w:val="3"/>
          <w:sz w:val="28"/>
          <w:szCs w:val="28"/>
          <w:lang w:eastAsia="ru-RU"/>
        </w:rPr>
        <w:t>вкладывается в ящик, который маркируется буквой «Д», и один экземп</w:t>
      </w:r>
      <w:r w:rsidRPr="00F52DFF">
        <w:rPr>
          <w:rFonts w:ascii="Times New Roman" w:eastAsia="Calibri" w:hAnsi="Times New Roman" w:cs="Times New Roman"/>
          <w:spacing w:val="3"/>
          <w:kern w:val="3"/>
          <w:sz w:val="28"/>
          <w:szCs w:val="28"/>
          <w:lang w:eastAsia="ru-RU"/>
        </w:rPr>
        <w:t xml:space="preserve">ляр прикрепляется на внешней стороне каждого ящика в конверт из </w:t>
      </w:r>
      <w:r w:rsidRPr="00F52DFF">
        <w:rPr>
          <w:rFonts w:ascii="Times New Roman" w:eastAsia="Calibri" w:hAnsi="Times New Roman" w:cs="Times New Roman"/>
          <w:spacing w:val="3"/>
          <w:kern w:val="3"/>
          <w:sz w:val="28"/>
          <w:szCs w:val="28"/>
          <w:lang w:eastAsia="ru-RU"/>
        </w:rPr>
        <w:lastRenderedPageBreak/>
        <w:t>во</w:t>
      </w:r>
      <w:r w:rsidRPr="00F52DFF">
        <w:rPr>
          <w:rFonts w:ascii="Times New Roman" w:eastAsia="Calibri" w:hAnsi="Times New Roman" w:cs="Times New Roman"/>
          <w:spacing w:val="2"/>
          <w:kern w:val="3"/>
          <w:sz w:val="28"/>
          <w:szCs w:val="28"/>
          <w:lang w:eastAsia="ru-RU"/>
        </w:rPr>
        <w:t>донепроницаемой бумаги, в который вложен один экземпляр упаковочного листа.</w:t>
      </w:r>
    </w:p>
    <w:p w:rsidR="00E827A7" w:rsidRPr="00F52DFF" w:rsidRDefault="00E827A7" w:rsidP="00F52DFF">
      <w:pPr>
        <w:shd w:val="clear" w:color="auto" w:fill="FFFFFF"/>
        <w:suppressAutoHyphens/>
        <w:autoSpaceDN w:val="0"/>
        <w:spacing w:after="0" w:line="240" w:lineRule="auto"/>
        <w:ind w:firstLine="709"/>
        <w:contextualSpacing/>
        <w:jc w:val="both"/>
        <w:textAlignment w:val="baseline"/>
        <w:rPr>
          <w:rFonts w:ascii="Times New Roman" w:eastAsia="Calibri" w:hAnsi="Times New Roman" w:cs="Times New Roman"/>
          <w:spacing w:val="2"/>
          <w:kern w:val="3"/>
          <w:sz w:val="28"/>
          <w:szCs w:val="28"/>
          <w:lang w:eastAsia="ru-RU"/>
        </w:rPr>
      </w:pPr>
      <w:r w:rsidRPr="00F52DFF">
        <w:rPr>
          <w:rFonts w:ascii="Times New Roman" w:eastAsia="Calibri" w:hAnsi="Times New Roman" w:cs="Times New Roman"/>
          <w:spacing w:val="2"/>
          <w:kern w:val="3"/>
          <w:sz w:val="28"/>
          <w:szCs w:val="28"/>
          <w:lang w:eastAsia="ru-RU"/>
        </w:rPr>
        <w:t>Маркировка на ящике наносится на двух противоположных сторонах.</w:t>
      </w:r>
    </w:p>
    <w:p w:rsidR="00E827A7" w:rsidRPr="00F52DFF" w:rsidRDefault="00E827A7" w:rsidP="00F52DFF">
      <w:pPr>
        <w:shd w:val="clear" w:color="auto" w:fill="FFFFFF"/>
        <w:suppressAutoHyphens/>
        <w:autoSpaceDN w:val="0"/>
        <w:spacing w:after="0" w:line="240" w:lineRule="auto"/>
        <w:ind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spacing w:val="1"/>
          <w:kern w:val="3"/>
          <w:sz w:val="28"/>
          <w:szCs w:val="28"/>
          <w:lang w:eastAsia="ru-RU"/>
        </w:rPr>
        <w:t xml:space="preserve">Маркировка наносится четко, несмываемой краской, на русском языке и </w:t>
      </w:r>
      <w:r w:rsidRPr="00F52DFF">
        <w:rPr>
          <w:rFonts w:ascii="Times New Roman" w:eastAsia="Calibri" w:hAnsi="Times New Roman" w:cs="Times New Roman"/>
          <w:spacing w:val="2"/>
          <w:kern w:val="3"/>
          <w:sz w:val="28"/>
          <w:szCs w:val="28"/>
          <w:lang w:eastAsia="ru-RU"/>
        </w:rPr>
        <w:t>содержит следующую информацию:</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1"/>
          <w:kern w:val="3"/>
          <w:sz w:val="28"/>
          <w:szCs w:val="28"/>
          <w:lang w:eastAsia="ru-RU"/>
        </w:rPr>
        <w:t>номер Договора;</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1"/>
          <w:kern w:val="3"/>
          <w:sz w:val="28"/>
          <w:szCs w:val="28"/>
          <w:lang w:eastAsia="ru-RU"/>
        </w:rPr>
        <w:t>наименование Товара;</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1"/>
          <w:kern w:val="3"/>
          <w:sz w:val="28"/>
          <w:szCs w:val="28"/>
          <w:lang w:eastAsia="ru-RU"/>
        </w:rPr>
        <w:t>модель;</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1"/>
          <w:kern w:val="3"/>
          <w:sz w:val="28"/>
          <w:szCs w:val="28"/>
          <w:lang w:eastAsia="ru-RU"/>
        </w:rPr>
        <w:t>количество изделий в упаковке, всего;</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1"/>
          <w:kern w:val="3"/>
          <w:sz w:val="28"/>
          <w:szCs w:val="28"/>
          <w:lang w:eastAsia="ru-RU"/>
        </w:rPr>
        <w:t>Получатель;</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1"/>
          <w:kern w:val="3"/>
          <w:sz w:val="28"/>
          <w:szCs w:val="28"/>
          <w:lang w:eastAsia="ru-RU"/>
        </w:rPr>
        <w:t>вес нетто в кг.;</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2"/>
          <w:kern w:val="3"/>
          <w:sz w:val="28"/>
          <w:szCs w:val="28"/>
          <w:lang w:eastAsia="ru-RU"/>
        </w:rPr>
        <w:t>размеры ящика в сантиметрах: длина, высота, ширина;</w:t>
      </w:r>
    </w:p>
    <w:p w:rsidR="00E827A7" w:rsidRPr="00F52DFF" w:rsidRDefault="00E827A7" w:rsidP="00F52DFF">
      <w:pPr>
        <w:numPr>
          <w:ilvl w:val="0"/>
          <w:numId w:val="12"/>
        </w:numPr>
        <w:shd w:val="clear" w:color="auto" w:fill="FFFFFF"/>
        <w:tabs>
          <w:tab w:val="left" w:pos="-2340"/>
          <w:tab w:val="left" w:pos="993"/>
        </w:tabs>
        <w:suppressAutoHyphens/>
        <w:autoSpaceDN w:val="0"/>
        <w:spacing w:after="0" w:line="240" w:lineRule="auto"/>
        <w:ind w:left="0" w:firstLine="709"/>
        <w:contextualSpacing/>
        <w:textAlignment w:val="baseline"/>
        <w:rPr>
          <w:rFonts w:ascii="Times New Roman" w:eastAsia="Calibri" w:hAnsi="Times New Roman" w:cs="Times New Roman"/>
          <w:spacing w:val="1"/>
          <w:kern w:val="3"/>
          <w:sz w:val="28"/>
          <w:szCs w:val="28"/>
          <w:lang w:eastAsia="ru-RU"/>
        </w:rPr>
      </w:pPr>
      <w:r w:rsidRPr="00F52DFF">
        <w:rPr>
          <w:rFonts w:ascii="Times New Roman" w:eastAsia="Calibri" w:hAnsi="Times New Roman" w:cs="Times New Roman"/>
          <w:spacing w:val="2"/>
          <w:kern w:val="3"/>
          <w:sz w:val="28"/>
          <w:szCs w:val="28"/>
          <w:lang w:eastAsia="ru-RU"/>
        </w:rPr>
        <w:t>адрес и почтовые реквизиты завода-изготовителя.</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 местах, требующих специального обращения, наносится дополнительная маркировка, такая как «осторожно», «верх», «</w:t>
      </w:r>
      <w:r w:rsidRPr="00F52DFF">
        <w:rPr>
          <w:rFonts w:ascii="Times New Roman" w:eastAsia="Calibri" w:hAnsi="Times New Roman" w:cs="Times New Roman"/>
          <w:spacing w:val="1"/>
          <w:sz w:val="28"/>
          <w:szCs w:val="28"/>
          <w:lang w:eastAsia="ru-RU"/>
        </w:rPr>
        <w:t>не кантовать»,</w:t>
      </w:r>
      <w:r w:rsidRPr="00F52DFF">
        <w:rPr>
          <w:rFonts w:ascii="Times New Roman" w:eastAsia="Calibri" w:hAnsi="Times New Roman" w:cs="Times New Roman"/>
          <w:sz w:val="28"/>
          <w:szCs w:val="28"/>
          <w:lang w:eastAsia="ru-RU"/>
        </w:rPr>
        <w:t xml:space="preserve"> а также другие обозначения.</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pacing w:val="2"/>
          <w:sz w:val="28"/>
          <w:szCs w:val="28"/>
          <w:lang w:eastAsia="ru-RU"/>
        </w:rPr>
        <w:t>На местах, высота которых превышает 1 м, указывается несмываемой краской место нахождения центра тяжести знаком «+» и буквами «ЦТ».</w:t>
      </w:r>
    </w:p>
    <w:p w:rsidR="00E827A7" w:rsidRPr="00F52DFF" w:rsidRDefault="00E827A7" w:rsidP="00F52DFF">
      <w:pPr>
        <w:tabs>
          <w:tab w:val="left" w:pos="1418"/>
        </w:tabs>
        <w:snapToGrid w:val="0"/>
        <w:spacing w:after="0" w:line="240" w:lineRule="auto"/>
        <w:contextualSpacing/>
        <w:jc w:val="both"/>
        <w:rPr>
          <w:rFonts w:ascii="Times New Roman" w:eastAsia="Calibri" w:hAnsi="Times New Roman" w:cs="Times New Roman"/>
          <w:spacing w:val="2"/>
          <w:sz w:val="28"/>
          <w:szCs w:val="28"/>
          <w:lang w:eastAsia="ru-RU"/>
        </w:rPr>
      </w:pPr>
    </w:p>
    <w:p w:rsidR="00E827A7" w:rsidRPr="00F52DFF" w:rsidRDefault="00E827A7" w:rsidP="00F52DFF">
      <w:pPr>
        <w:numPr>
          <w:ilvl w:val="0"/>
          <w:numId w:val="8"/>
        </w:numPr>
        <w:tabs>
          <w:tab w:val="left" w:pos="567"/>
        </w:tabs>
        <w:snapToGrid w:val="0"/>
        <w:spacing w:after="0" w:line="240" w:lineRule="auto"/>
        <w:ind w:left="0" w:firstLine="0"/>
        <w:contextualSpacing/>
        <w:jc w:val="center"/>
        <w:rPr>
          <w:rFonts w:ascii="Times New Roman" w:eastAsia="Calibri" w:hAnsi="Times New Roman" w:cs="Times New Roman"/>
          <w:b/>
          <w:sz w:val="28"/>
          <w:szCs w:val="28"/>
          <w:lang w:eastAsia="ru-RU"/>
        </w:rPr>
      </w:pPr>
      <w:r w:rsidRPr="00F52DFF">
        <w:rPr>
          <w:rFonts w:ascii="Times New Roman" w:eastAsia="Calibri" w:hAnsi="Times New Roman" w:cs="Times New Roman"/>
          <w:b/>
          <w:sz w:val="28"/>
          <w:szCs w:val="28"/>
          <w:lang w:eastAsia="ru-RU"/>
        </w:rPr>
        <w:t>Переход права собственности</w:t>
      </w:r>
    </w:p>
    <w:p w:rsidR="00E827A7" w:rsidRPr="00F52DFF" w:rsidRDefault="00E827A7" w:rsidP="00F52DFF">
      <w:pPr>
        <w:numPr>
          <w:ilvl w:val="1"/>
          <w:numId w:val="8"/>
        </w:numPr>
        <w:tabs>
          <w:tab w:val="left" w:pos="-3402"/>
          <w:tab w:val="left" w:pos="1418"/>
        </w:tabs>
        <w:snapToGrid w:val="0"/>
        <w:spacing w:after="0" w:line="240" w:lineRule="auto"/>
        <w:ind w:left="0" w:firstLine="709"/>
        <w:contextualSpacing/>
        <w:jc w:val="both"/>
        <w:rPr>
          <w:rFonts w:ascii="Times New Roman" w:eastAsia="Calibri" w:hAnsi="Times New Roman" w:cs="Times New Roman"/>
          <w:bCs/>
          <w:sz w:val="28"/>
          <w:szCs w:val="28"/>
          <w:lang w:eastAsia="ru-RU"/>
        </w:rPr>
      </w:pPr>
      <w:r w:rsidRPr="00F52DFF">
        <w:rPr>
          <w:rFonts w:ascii="Times New Roman" w:eastAsia="Calibri" w:hAnsi="Times New Roman" w:cs="Times New Roman"/>
          <w:bCs/>
          <w:sz w:val="28"/>
          <w:szCs w:val="28"/>
          <w:lang w:eastAsia="ru-RU"/>
        </w:rPr>
        <w:t xml:space="preserve">Право собственности на Товар, а также риск случайной гибели или порчи Товара переходят от Поставщика к Покупателю с даты подписания Покупателем акта </w:t>
      </w:r>
      <w:r w:rsidR="00B526A1">
        <w:rPr>
          <w:rFonts w:ascii="Times New Roman" w:eastAsia="Calibri" w:hAnsi="Times New Roman" w:cs="Times New Roman"/>
          <w:bCs/>
          <w:sz w:val="28"/>
          <w:szCs w:val="28"/>
          <w:lang w:eastAsia="ru-RU"/>
        </w:rPr>
        <w:t>приема-передачи Товара</w:t>
      </w:r>
      <w:r w:rsidRPr="00F52DFF">
        <w:rPr>
          <w:rFonts w:ascii="Times New Roman" w:eastAsia="Calibri" w:hAnsi="Times New Roman" w:cs="Times New Roman"/>
          <w:bCs/>
          <w:sz w:val="28"/>
          <w:szCs w:val="28"/>
          <w:lang w:eastAsia="ru-RU"/>
        </w:rPr>
        <w:t>.</w:t>
      </w:r>
    </w:p>
    <w:p w:rsidR="00E827A7" w:rsidRPr="00F52DFF" w:rsidRDefault="00E827A7" w:rsidP="00F52DFF">
      <w:pPr>
        <w:widowControl w:val="0"/>
        <w:tabs>
          <w:tab w:val="left" w:pos="-3402"/>
        </w:tabs>
        <w:suppressAutoHyphens/>
        <w:spacing w:after="0" w:line="240" w:lineRule="auto"/>
        <w:ind w:firstLine="567"/>
        <w:contextualSpacing/>
        <w:jc w:val="both"/>
        <w:rPr>
          <w:rFonts w:ascii="Times New Roman" w:eastAsia="Calibri" w:hAnsi="Times New Roman" w:cs="Times New Roman"/>
          <w:bCs/>
          <w:sz w:val="28"/>
          <w:szCs w:val="28"/>
          <w:lang w:eastAsia="ar-SA"/>
        </w:rPr>
      </w:pPr>
    </w:p>
    <w:p w:rsidR="00E827A7" w:rsidRPr="00F52DFF" w:rsidRDefault="00E827A7" w:rsidP="00F52DFF">
      <w:pPr>
        <w:widowControl w:val="0"/>
        <w:numPr>
          <w:ilvl w:val="0"/>
          <w:numId w:val="8"/>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Ответственность Сторон</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 случае просрочки поставки Товара Покупатель вправе требовать от Поставщика уплаты неустойки из расчета 0,02 % от общей стоимости Товара, указанной в п. 2.1. Договора, за каждый день просрочки.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 случае просрочки Поставщиком окончания работ по монтажу и вводу Товара в эксплуатацию и инструктажу работников Покупателя, Покупатель вправе требовать от Поставщика уплаты неустойки из расчета 0,02 % от общей стоимости Товара, указанной в п. 2.1. Договора, за каждый день просрочки.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 случае отказа Покупателя от настоящего Договора Покупатель вправе требовать от Поставщика:</w:t>
      </w:r>
    </w:p>
    <w:p w:rsidR="00E827A7" w:rsidRPr="00F52DFF" w:rsidRDefault="00E827A7" w:rsidP="00F52DFF">
      <w:pPr>
        <w:numPr>
          <w:ilvl w:val="0"/>
          <w:numId w:val="14"/>
        </w:numPr>
        <w:tabs>
          <w:tab w:val="left" w:pos="993"/>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возмещения Покупателю убытков, вызванных таким отказом;</w:t>
      </w:r>
    </w:p>
    <w:p w:rsidR="00E827A7" w:rsidRPr="00F52DFF" w:rsidRDefault="00E827A7" w:rsidP="00F52DFF">
      <w:pPr>
        <w:numPr>
          <w:ilvl w:val="0"/>
          <w:numId w:val="14"/>
        </w:numPr>
        <w:tabs>
          <w:tab w:val="left" w:pos="993"/>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возврата всех уплаченных Покупателем по настоящему Договору денежных сумм;</w:t>
      </w:r>
    </w:p>
    <w:p w:rsidR="00E827A7" w:rsidRPr="00F52DFF" w:rsidRDefault="00E827A7" w:rsidP="00F52DFF">
      <w:pPr>
        <w:numPr>
          <w:ilvl w:val="0"/>
          <w:numId w:val="14"/>
        </w:numPr>
        <w:tabs>
          <w:tab w:val="left" w:pos="993"/>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lastRenderedPageBreak/>
        <w:t>уплаты Покупателю штрафа в размере 10% (десять) от общей стоимости Товара, указанной в п. 2.1. Договора.</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 случае не устранения Поставщиком выявленных недостатков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E827A7" w:rsidRPr="00F52DFF" w:rsidRDefault="00E827A7" w:rsidP="00F52DFF">
      <w:pPr>
        <w:numPr>
          <w:ilvl w:val="0"/>
          <w:numId w:val="13"/>
        </w:numPr>
        <w:tabs>
          <w:tab w:val="left" w:pos="993"/>
        </w:tabs>
        <w:suppressAutoHyphens/>
        <w:autoSpaceDN w:val="0"/>
        <w:spacing w:after="0" w:line="240" w:lineRule="auto"/>
        <w:ind w:left="0" w:right="-81"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0,02% от стоимости Товара, в котором выявлены недоставки,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827A7" w:rsidRPr="00F52DFF" w:rsidRDefault="00E827A7" w:rsidP="00F52DFF">
      <w:pPr>
        <w:numPr>
          <w:ilvl w:val="0"/>
          <w:numId w:val="13"/>
        </w:numPr>
        <w:tabs>
          <w:tab w:val="left" w:pos="993"/>
        </w:tabs>
        <w:suppressAutoHyphens/>
        <w:autoSpaceDN w:val="0"/>
        <w:spacing w:after="0" w:line="240" w:lineRule="auto"/>
        <w:ind w:left="0" w:right="-81"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календарных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sz w:val="28"/>
          <w:szCs w:val="28"/>
          <w:lang w:eastAsia="ru-RU"/>
        </w:rPr>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iCs/>
          <w:sz w:val="28"/>
          <w:szCs w:val="28"/>
          <w:lang w:eastAsia="ru-RU"/>
        </w:rPr>
        <w:t>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E827A7" w:rsidRPr="00F52DFF" w:rsidRDefault="00E827A7" w:rsidP="00F52DFF">
      <w:pPr>
        <w:numPr>
          <w:ilvl w:val="1"/>
          <w:numId w:val="8"/>
        </w:numPr>
        <w:tabs>
          <w:tab w:val="left" w:pos="1418"/>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F52DFF">
        <w:rPr>
          <w:rFonts w:ascii="Times New Roman" w:eastAsia="Times New Roman" w:hAnsi="Times New Roman" w:cs="Times New Roman"/>
          <w:iCs/>
          <w:sz w:val="28"/>
          <w:szCs w:val="28"/>
          <w:lang w:eastAsia="ru-RU"/>
        </w:rPr>
        <w:t xml:space="preserve">Начисление и уплата любых пеней, штрафов и процентов, предусмотренных настоящим Договором, производится только при условии </w:t>
      </w:r>
      <w:r w:rsidRPr="00F52DFF">
        <w:rPr>
          <w:rFonts w:ascii="Times New Roman" w:eastAsia="Times New Roman" w:hAnsi="Times New Roman" w:cs="Times New Roman"/>
          <w:iCs/>
          <w:sz w:val="28"/>
          <w:szCs w:val="28"/>
          <w:lang w:eastAsia="ru-RU"/>
        </w:rPr>
        <w:lastRenderedPageBreak/>
        <w:t>направления соответствующего письменного требования пострадавшей Стороной виновной Стороне.</w:t>
      </w:r>
    </w:p>
    <w:p w:rsidR="00E827A7" w:rsidRPr="00F52DFF" w:rsidRDefault="00E827A7" w:rsidP="00F52DFF">
      <w:pPr>
        <w:widowControl w:val="0"/>
        <w:suppressAutoHyphens/>
        <w:spacing w:after="0" w:line="240" w:lineRule="auto"/>
        <w:ind w:firstLine="567"/>
        <w:contextualSpacing/>
        <w:jc w:val="both"/>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napToGrid w:val="0"/>
        <w:spacing w:after="0" w:line="240" w:lineRule="auto"/>
        <w:ind w:left="0" w:firstLine="0"/>
        <w:contextualSpacing/>
        <w:jc w:val="center"/>
        <w:rPr>
          <w:rFonts w:ascii="Times New Roman" w:eastAsia="Calibri" w:hAnsi="Times New Roman" w:cs="Times New Roman"/>
          <w:b/>
          <w:sz w:val="28"/>
          <w:szCs w:val="28"/>
          <w:lang w:eastAsia="ru-RU"/>
        </w:rPr>
      </w:pPr>
      <w:r w:rsidRPr="00F52DFF">
        <w:rPr>
          <w:rFonts w:ascii="Times New Roman" w:eastAsia="Calibri" w:hAnsi="Times New Roman" w:cs="Times New Roman"/>
          <w:b/>
          <w:sz w:val="28"/>
          <w:szCs w:val="28"/>
          <w:lang w:eastAsia="ru-RU"/>
        </w:rPr>
        <w:t>Обстоятельства непреодолимой силы</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827A7" w:rsidRDefault="00E827A7" w:rsidP="005B31BE">
      <w:pPr>
        <w:widowControl w:val="0"/>
        <w:suppressAutoHyphens/>
        <w:spacing w:after="0" w:line="240" w:lineRule="auto"/>
        <w:contextualSpacing/>
        <w:jc w:val="both"/>
        <w:rPr>
          <w:rFonts w:ascii="Times New Roman" w:eastAsia="Calibri" w:hAnsi="Times New Roman" w:cs="Times New Roman"/>
          <w:sz w:val="28"/>
          <w:szCs w:val="28"/>
          <w:lang w:eastAsia="ar-SA"/>
        </w:rPr>
      </w:pPr>
    </w:p>
    <w:p w:rsidR="005B31BE" w:rsidRDefault="005B31BE" w:rsidP="005B31BE">
      <w:pPr>
        <w:widowControl w:val="0"/>
        <w:suppressAutoHyphens/>
        <w:spacing w:after="0" w:line="240" w:lineRule="auto"/>
        <w:contextualSpacing/>
        <w:jc w:val="both"/>
        <w:rPr>
          <w:rFonts w:ascii="Times New Roman" w:eastAsia="Calibri" w:hAnsi="Times New Roman" w:cs="Times New Roman"/>
          <w:sz w:val="28"/>
          <w:szCs w:val="28"/>
          <w:lang w:eastAsia="ar-SA"/>
        </w:rPr>
      </w:pPr>
    </w:p>
    <w:p w:rsidR="005B31BE" w:rsidRPr="00F52DFF" w:rsidRDefault="005B31BE" w:rsidP="005B31BE">
      <w:pPr>
        <w:widowControl w:val="0"/>
        <w:suppressAutoHyphens/>
        <w:spacing w:after="0" w:line="240" w:lineRule="auto"/>
        <w:contextualSpacing/>
        <w:jc w:val="both"/>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napToGrid w:val="0"/>
        <w:spacing w:after="0" w:line="240" w:lineRule="auto"/>
        <w:ind w:left="0" w:firstLine="0"/>
        <w:contextualSpacing/>
        <w:jc w:val="center"/>
        <w:rPr>
          <w:rFonts w:ascii="Times New Roman" w:eastAsia="Calibri" w:hAnsi="Times New Roman" w:cs="Times New Roman"/>
          <w:b/>
          <w:sz w:val="28"/>
          <w:szCs w:val="28"/>
          <w:lang w:eastAsia="ru-RU"/>
        </w:rPr>
      </w:pPr>
      <w:r w:rsidRPr="00F52DFF">
        <w:rPr>
          <w:rFonts w:ascii="Times New Roman" w:eastAsia="Calibri" w:hAnsi="Times New Roman" w:cs="Times New Roman"/>
          <w:b/>
          <w:sz w:val="28"/>
          <w:szCs w:val="28"/>
          <w:lang w:eastAsia="ru-RU"/>
        </w:rPr>
        <w:t>Разрешение споров</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 случае если споры не урегулированы Сторонами с помощью переговоров и в претензионном порядке, то они передаются заинтересова</w:t>
      </w:r>
      <w:r w:rsidR="00912183" w:rsidRPr="00F52DFF">
        <w:rPr>
          <w:rFonts w:ascii="Times New Roman" w:eastAsia="Calibri" w:hAnsi="Times New Roman" w:cs="Times New Roman"/>
          <w:sz w:val="28"/>
          <w:szCs w:val="28"/>
          <w:lang w:eastAsia="ru-RU"/>
        </w:rPr>
        <w:t>нной Стороной в Арбитражный суд Амур</w:t>
      </w:r>
      <w:r w:rsidRPr="00F52DFF">
        <w:rPr>
          <w:rFonts w:ascii="Times New Roman" w:eastAsia="Calibri" w:hAnsi="Times New Roman" w:cs="Times New Roman"/>
          <w:sz w:val="28"/>
          <w:szCs w:val="28"/>
          <w:lang w:eastAsia="ru-RU"/>
        </w:rPr>
        <w:t>ской области.</w:t>
      </w:r>
    </w:p>
    <w:p w:rsidR="00E827A7" w:rsidRPr="00F52DFF" w:rsidRDefault="00E827A7" w:rsidP="00F52DFF">
      <w:pPr>
        <w:widowControl w:val="0"/>
        <w:suppressAutoHyphens/>
        <w:spacing w:after="0" w:line="240" w:lineRule="auto"/>
        <w:ind w:firstLine="567"/>
        <w:contextualSpacing/>
        <w:jc w:val="both"/>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napToGrid w:val="0"/>
        <w:spacing w:after="0" w:line="240" w:lineRule="auto"/>
        <w:ind w:left="0" w:firstLine="0"/>
        <w:contextualSpacing/>
        <w:jc w:val="center"/>
        <w:rPr>
          <w:rFonts w:ascii="Times New Roman" w:eastAsia="Calibri" w:hAnsi="Times New Roman" w:cs="Times New Roman"/>
          <w:b/>
          <w:sz w:val="28"/>
          <w:szCs w:val="28"/>
          <w:lang w:eastAsia="ru-RU"/>
        </w:rPr>
      </w:pPr>
      <w:r w:rsidRPr="00F52DFF">
        <w:rPr>
          <w:rFonts w:ascii="Times New Roman" w:eastAsia="Calibri" w:hAnsi="Times New Roman" w:cs="Times New Roman"/>
          <w:b/>
          <w:sz w:val="28"/>
          <w:szCs w:val="28"/>
          <w:lang w:eastAsia="ru-RU"/>
        </w:rPr>
        <w:t>Порядок внесения изменений, дополнений в Договор</w:t>
      </w:r>
    </w:p>
    <w:p w:rsidR="00E827A7" w:rsidRPr="00F52DFF" w:rsidRDefault="00E827A7" w:rsidP="00F52DFF">
      <w:pPr>
        <w:snapToGrid w:val="0"/>
        <w:spacing w:after="0" w:line="240" w:lineRule="auto"/>
        <w:contextualSpacing/>
        <w:jc w:val="center"/>
        <w:rPr>
          <w:rFonts w:ascii="Times New Roman" w:eastAsia="Calibri" w:hAnsi="Times New Roman" w:cs="Times New Roman"/>
          <w:b/>
          <w:sz w:val="28"/>
          <w:szCs w:val="28"/>
          <w:lang w:eastAsia="ru-RU"/>
        </w:rPr>
      </w:pPr>
      <w:r w:rsidRPr="00F52DFF">
        <w:rPr>
          <w:rFonts w:ascii="Times New Roman" w:eastAsia="Calibri" w:hAnsi="Times New Roman" w:cs="Times New Roman"/>
          <w:b/>
          <w:sz w:val="28"/>
          <w:szCs w:val="28"/>
          <w:lang w:eastAsia="ru-RU"/>
        </w:rPr>
        <w:t>и его расторжения</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lastRenderedPageBreak/>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Договор может быть расторгнут в случае неисполнения Поставщиком требования, предусмотренного пунктом 3.1.8. настоящего Договора.</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827A7" w:rsidRPr="00F52DFF" w:rsidRDefault="00E827A7" w:rsidP="00F52DFF">
      <w:pPr>
        <w:numPr>
          <w:ilvl w:val="1"/>
          <w:numId w:val="8"/>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 почтовому адресу (при направлении извещения заказной почтой).</w:t>
      </w:r>
    </w:p>
    <w:p w:rsidR="00E827A7" w:rsidRDefault="00E827A7" w:rsidP="005B31BE">
      <w:pPr>
        <w:widowControl w:val="0"/>
        <w:suppressAutoHyphens/>
        <w:spacing w:after="0" w:line="240" w:lineRule="auto"/>
        <w:contextualSpacing/>
        <w:jc w:val="both"/>
        <w:rPr>
          <w:rFonts w:ascii="Times New Roman" w:eastAsia="Calibri" w:hAnsi="Times New Roman" w:cs="Times New Roman"/>
          <w:sz w:val="28"/>
          <w:szCs w:val="28"/>
          <w:lang w:eastAsia="ar-SA"/>
        </w:rPr>
      </w:pPr>
    </w:p>
    <w:p w:rsidR="005B31BE" w:rsidRPr="00F52DFF" w:rsidRDefault="005B31BE" w:rsidP="005B31BE">
      <w:pPr>
        <w:widowControl w:val="0"/>
        <w:suppressAutoHyphens/>
        <w:spacing w:after="0" w:line="240" w:lineRule="auto"/>
        <w:contextualSpacing/>
        <w:jc w:val="both"/>
        <w:rPr>
          <w:rFonts w:ascii="Times New Roman" w:eastAsia="Calibri" w:hAnsi="Times New Roman" w:cs="Times New Roman"/>
          <w:sz w:val="28"/>
          <w:szCs w:val="28"/>
          <w:lang w:eastAsia="ar-SA"/>
        </w:rPr>
      </w:pPr>
    </w:p>
    <w:p w:rsidR="00E827A7" w:rsidRPr="00F52DFF" w:rsidRDefault="00E827A7" w:rsidP="00F52DFF">
      <w:pPr>
        <w:numPr>
          <w:ilvl w:val="0"/>
          <w:numId w:val="8"/>
        </w:numPr>
        <w:tabs>
          <w:tab w:val="left" w:pos="567"/>
        </w:tabs>
        <w:suppressAutoHyphens/>
        <w:autoSpaceDN w:val="0"/>
        <w:spacing w:after="0" w:line="240" w:lineRule="auto"/>
        <w:ind w:left="0" w:firstLine="0"/>
        <w:contextualSpacing/>
        <w:jc w:val="center"/>
        <w:textAlignment w:val="baseline"/>
        <w:rPr>
          <w:rFonts w:ascii="Times New Roman" w:eastAsia="Calibri" w:hAnsi="Times New Roman" w:cs="Times New Roman"/>
          <w:b/>
          <w:kern w:val="3"/>
          <w:sz w:val="28"/>
          <w:szCs w:val="28"/>
          <w:lang w:eastAsia="ru-RU"/>
        </w:rPr>
      </w:pPr>
      <w:r w:rsidRPr="00F52DFF">
        <w:rPr>
          <w:rFonts w:ascii="Times New Roman" w:eastAsia="Calibri" w:hAnsi="Times New Roman" w:cs="Times New Roman"/>
          <w:b/>
          <w:kern w:val="3"/>
          <w:sz w:val="28"/>
          <w:szCs w:val="28"/>
          <w:lang w:eastAsia="ru-RU"/>
        </w:rPr>
        <w:t>Антикоррупционная оговорка</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lastRenderedPageBreak/>
        <w:t>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E827A7" w:rsidRPr="00F52DFF" w:rsidRDefault="00E827A7" w:rsidP="00F52DFF">
      <w:pPr>
        <w:numPr>
          <w:ilvl w:val="2"/>
          <w:numId w:val="8"/>
        </w:numPr>
        <w:tabs>
          <w:tab w:val="left" w:pos="1560"/>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shd w:val="clear" w:color="auto" w:fill="FFFFFF"/>
          <w:lang w:eastAsia="ru-RU"/>
        </w:rPr>
        <w:t xml:space="preserve">Каналы уведомления Покупателя о нарушениях каких-либо положений пунктов 12.1., 12.2. настоящего Договора: </w:t>
      </w:r>
    </w:p>
    <w:p w:rsidR="00790CFF" w:rsidRPr="00790CFF" w:rsidRDefault="00790CFF" w:rsidP="00790CFF">
      <w:pPr>
        <w:tabs>
          <w:tab w:val="left" w:pos="1560"/>
        </w:tabs>
        <w:suppressAutoHyphens/>
        <w:autoSpaceDN w:val="0"/>
        <w:spacing w:after="0" w:line="240" w:lineRule="auto"/>
        <w:contextualSpacing/>
        <w:jc w:val="both"/>
        <w:textAlignment w:val="baseline"/>
        <w:rPr>
          <w:rFonts w:ascii="Times New Roman" w:eastAsia="Calibri" w:hAnsi="Times New Roman" w:cs="Times New Roman"/>
          <w:kern w:val="3"/>
          <w:sz w:val="28"/>
          <w:szCs w:val="28"/>
          <w:shd w:val="clear" w:color="auto" w:fill="FFFFFF"/>
          <w:lang w:eastAsia="ru-RU"/>
        </w:rPr>
      </w:pPr>
      <w:r w:rsidRPr="00790CFF">
        <w:rPr>
          <w:rFonts w:ascii="Times New Roman" w:eastAsia="Calibri" w:hAnsi="Times New Roman" w:cs="Times New Roman"/>
          <w:kern w:val="3"/>
          <w:sz w:val="28"/>
          <w:szCs w:val="28"/>
          <w:shd w:val="clear" w:color="auto" w:fill="FFFFFF"/>
          <w:lang w:eastAsia="ru-RU"/>
        </w:rPr>
        <w:t>- тел/ факс:(41656) 58-608, 72-765;</w:t>
      </w:r>
    </w:p>
    <w:p w:rsidR="00790CFF" w:rsidRPr="00790CFF" w:rsidRDefault="00790CFF" w:rsidP="00790CFF">
      <w:pPr>
        <w:tabs>
          <w:tab w:val="left" w:pos="156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sidRPr="00790CFF">
        <w:rPr>
          <w:rFonts w:ascii="Times New Roman" w:eastAsia="Calibri" w:hAnsi="Times New Roman" w:cs="Times New Roman"/>
          <w:kern w:val="3"/>
          <w:sz w:val="28"/>
          <w:szCs w:val="28"/>
          <w:shd w:val="clear" w:color="auto" w:fill="FFFFFF"/>
          <w:lang w:eastAsia="ru-RU"/>
        </w:rPr>
        <w:t xml:space="preserve">- официальный сайт: </w:t>
      </w:r>
      <w:hyperlink r:id="rId8" w:history="1">
        <w:r w:rsidRPr="00E42D29">
          <w:rPr>
            <w:rStyle w:val="a3"/>
            <w:rFonts w:ascii="Times New Roman" w:eastAsia="Calibri" w:hAnsi="Times New Roman" w:cs="Times New Roman"/>
            <w:kern w:val="3"/>
            <w:sz w:val="28"/>
            <w:szCs w:val="28"/>
            <w:shd w:val="clear" w:color="auto" w:fill="FFFFFF"/>
            <w:lang w:eastAsia="ru-RU"/>
          </w:rPr>
          <w:t>www.nuztynda.ru</w:t>
        </w:r>
      </w:hyperlink>
    </w:p>
    <w:p w:rsidR="00E827A7" w:rsidRPr="00F52DFF" w:rsidRDefault="00E827A7" w:rsidP="00790CFF">
      <w:pPr>
        <w:numPr>
          <w:ilvl w:val="2"/>
          <w:numId w:val="8"/>
        </w:numPr>
        <w:tabs>
          <w:tab w:val="left" w:pos="1560"/>
        </w:tabs>
        <w:suppressAutoHyphens/>
        <w:autoSpaceDN w:val="0"/>
        <w:spacing w:after="0" w:line="240" w:lineRule="auto"/>
        <w:ind w:left="0" w:firstLine="568"/>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shd w:val="clear" w:color="auto" w:fill="FFFFFF"/>
          <w:lang w:eastAsia="ru-RU"/>
        </w:rPr>
        <w:t xml:space="preserve">Каналы уведомления Поставщика о нарушениях каких-либо положений пунктов 12.1., 12.2. настоящего Договора: </w:t>
      </w:r>
    </w:p>
    <w:p w:rsidR="00E827A7" w:rsidRPr="00F52DFF" w:rsidRDefault="00E827A7" w:rsidP="00F46589">
      <w:pPr>
        <w:numPr>
          <w:ilvl w:val="0"/>
          <w:numId w:val="15"/>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shd w:val="clear" w:color="auto" w:fill="FFFFFF"/>
          <w:lang w:eastAsia="ru-RU"/>
        </w:rPr>
      </w:pPr>
      <w:r w:rsidRPr="00F52DFF">
        <w:rPr>
          <w:rFonts w:ascii="Times New Roman" w:eastAsia="Calibri" w:hAnsi="Times New Roman" w:cs="Times New Roman"/>
          <w:kern w:val="3"/>
          <w:sz w:val="28"/>
          <w:szCs w:val="28"/>
          <w:shd w:val="clear" w:color="auto" w:fill="FFFFFF"/>
          <w:lang w:eastAsia="ru-RU"/>
        </w:rPr>
        <w:t xml:space="preserve">тел.: +7 </w:t>
      </w:r>
    </w:p>
    <w:p w:rsidR="00E827A7" w:rsidRPr="00F46589" w:rsidRDefault="00E827A7" w:rsidP="00F46589">
      <w:pPr>
        <w:numPr>
          <w:ilvl w:val="0"/>
          <w:numId w:val="15"/>
        </w:numPr>
        <w:tabs>
          <w:tab w:val="left" w:pos="993"/>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shd w:val="clear" w:color="auto" w:fill="FFFFFF"/>
          <w:lang w:eastAsia="ru-RU"/>
        </w:rPr>
      </w:pPr>
      <w:r w:rsidRPr="00F46589">
        <w:rPr>
          <w:rFonts w:ascii="Times New Roman" w:eastAsia="Calibri" w:hAnsi="Times New Roman" w:cs="Times New Roman"/>
          <w:kern w:val="3"/>
          <w:sz w:val="28"/>
          <w:szCs w:val="28"/>
          <w:shd w:val="clear" w:color="auto" w:fill="FFFFFF"/>
          <w:lang w:eastAsia="ru-RU"/>
        </w:rPr>
        <w:t>электронная почта:</w:t>
      </w:r>
      <w:r w:rsidR="006A0500">
        <w:rPr>
          <w:rFonts w:ascii="Times New Roman" w:eastAsia="Calibri" w:hAnsi="Times New Roman" w:cs="Times New Roman"/>
          <w:kern w:val="3"/>
          <w:sz w:val="28"/>
          <w:szCs w:val="28"/>
          <w:shd w:val="clear" w:color="auto" w:fill="FFFFFF"/>
          <w:lang w:eastAsia="ru-RU"/>
        </w:rPr>
        <w:t xml:space="preserve"> </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827A7" w:rsidRPr="00F52DFF"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827A7" w:rsidRDefault="00E827A7" w:rsidP="00F52DFF">
      <w:pPr>
        <w:numPr>
          <w:ilvl w:val="1"/>
          <w:numId w:val="8"/>
        </w:numPr>
        <w:tabs>
          <w:tab w:val="left" w:pos="1418"/>
        </w:tabs>
        <w:suppressAutoHyphens/>
        <w:autoSpaceDN w:val="0"/>
        <w:spacing w:after="0" w:line="240" w:lineRule="auto"/>
        <w:ind w:left="0" w:firstLine="709"/>
        <w:contextualSpacing/>
        <w:jc w:val="both"/>
        <w:textAlignment w:val="baseline"/>
        <w:rPr>
          <w:rFonts w:ascii="Times New Roman" w:eastAsia="Calibri" w:hAnsi="Times New Roman" w:cs="Times New Roman"/>
          <w:kern w:val="3"/>
          <w:sz w:val="28"/>
          <w:szCs w:val="28"/>
          <w:lang w:eastAsia="ru-RU"/>
        </w:rPr>
      </w:pPr>
      <w:r w:rsidRPr="00F52DFF">
        <w:rPr>
          <w:rFonts w:ascii="Times New Roman" w:eastAsia="Calibri" w:hAnsi="Times New Roman" w:cs="Times New Roman"/>
          <w:kern w:val="3"/>
          <w:sz w:val="28"/>
          <w:szCs w:val="28"/>
          <w:lang w:eastAsia="ru-RU"/>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ED4F7B" w:rsidRPr="00ED4F7B" w:rsidRDefault="00ED4F7B" w:rsidP="00ED4F7B">
      <w:pPr>
        <w:tabs>
          <w:tab w:val="left" w:pos="0"/>
        </w:tabs>
        <w:suppressAutoHyphens/>
        <w:autoSpaceDN w:val="0"/>
        <w:spacing w:after="0" w:line="240" w:lineRule="auto"/>
        <w:contextualSpacing/>
        <w:jc w:val="center"/>
        <w:textAlignment w:val="baseline"/>
        <w:rPr>
          <w:rFonts w:ascii="Times New Roman" w:eastAsia="Calibri" w:hAnsi="Times New Roman" w:cs="Times New Roman"/>
          <w:b/>
          <w:kern w:val="3"/>
          <w:sz w:val="28"/>
          <w:szCs w:val="28"/>
          <w:lang w:eastAsia="ru-RU"/>
        </w:rPr>
      </w:pPr>
      <w:r w:rsidRPr="00ED4F7B">
        <w:rPr>
          <w:rFonts w:ascii="Times New Roman" w:eastAsia="Calibri" w:hAnsi="Times New Roman" w:cs="Times New Roman"/>
          <w:b/>
          <w:kern w:val="3"/>
          <w:sz w:val="28"/>
          <w:szCs w:val="28"/>
          <w:lang w:eastAsia="ru-RU"/>
        </w:rPr>
        <w:t>13. Налоговая оговорка</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ab/>
        <w:t>13</w:t>
      </w:r>
      <w:r w:rsidRPr="00ED4F7B">
        <w:rPr>
          <w:rFonts w:ascii="Times New Roman" w:eastAsia="Calibri" w:hAnsi="Times New Roman" w:cs="Times New Roman"/>
          <w:kern w:val="3"/>
          <w:sz w:val="28"/>
          <w:szCs w:val="28"/>
          <w:lang w:eastAsia="ru-RU"/>
        </w:rPr>
        <w:t>.1. Поставщик гарантирует, что:</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зарегистрирован в ЕГРЮЛ надлежащим образом;</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lastRenderedPageBreak/>
        <w:t xml:space="preserve">- </w:t>
      </w:r>
      <w:r w:rsidRPr="00ED4F7B">
        <w:rPr>
          <w:rFonts w:ascii="Times New Roman" w:eastAsia="Calibri" w:hAnsi="Times New Roman" w:cs="Times New Roman"/>
          <w:kern w:val="3"/>
          <w:sz w:val="28"/>
          <w:szCs w:val="28"/>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своевременно и в полном объеме уплачивает налоги, сборы и страховые взносы;</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лица, подписывающие от его имени первичные документы и счета, имеют на это все необходимые полномочия и доверенности.</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ab/>
      </w:r>
      <w:r w:rsidRPr="00ED4F7B">
        <w:rPr>
          <w:rFonts w:ascii="Times New Roman" w:eastAsia="Calibri" w:hAnsi="Times New Roman" w:cs="Times New Roman"/>
          <w:kern w:val="3"/>
          <w:sz w:val="28"/>
          <w:szCs w:val="28"/>
          <w:lang w:eastAsia="ru-RU"/>
        </w:rPr>
        <w:t>1</w:t>
      </w:r>
      <w:r>
        <w:rPr>
          <w:rFonts w:ascii="Times New Roman" w:eastAsia="Calibri" w:hAnsi="Times New Roman" w:cs="Times New Roman"/>
          <w:kern w:val="3"/>
          <w:sz w:val="28"/>
          <w:szCs w:val="28"/>
          <w:lang w:eastAsia="ru-RU"/>
        </w:rPr>
        <w:t>3</w:t>
      </w:r>
      <w:r w:rsidRPr="00ED4F7B">
        <w:rPr>
          <w:rFonts w:ascii="Times New Roman" w:eastAsia="Calibri" w:hAnsi="Times New Roman" w:cs="Times New Roman"/>
          <w:kern w:val="3"/>
          <w:sz w:val="28"/>
          <w:szCs w:val="28"/>
          <w:lang w:eastAsia="ru-RU"/>
        </w:rPr>
        <w:t>.2.</w:t>
      </w:r>
      <w:r w:rsidRPr="00ED4F7B">
        <w:rPr>
          <w:rFonts w:ascii="Times New Roman" w:eastAsia="Calibri" w:hAnsi="Times New Roman" w:cs="Times New Roman"/>
          <w:kern w:val="3"/>
          <w:sz w:val="28"/>
          <w:szCs w:val="28"/>
          <w:lang w:eastAsia="ru-RU"/>
        </w:rPr>
        <w:tab/>
        <w:t>Если Поставщик нарушит гарантии (любую одну, несколько или все вместе), указанные в пункте 1 настоящего раздела, и это повлечет:</w:t>
      </w:r>
    </w:p>
    <w:p w:rsid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r>
        <w:rPr>
          <w:rFonts w:ascii="Times New Roman" w:eastAsia="Calibri" w:hAnsi="Times New Roman" w:cs="Times New Roman"/>
          <w:kern w:val="3"/>
          <w:sz w:val="28"/>
          <w:szCs w:val="28"/>
          <w:lang w:eastAsia="ru-RU"/>
        </w:rPr>
        <w:t xml:space="preserve"> </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w:t>
      </w:r>
      <w:r w:rsidRPr="00ED4F7B">
        <w:rPr>
          <w:rFonts w:ascii="Times New Roman" w:eastAsia="Calibri" w:hAnsi="Times New Roman" w:cs="Times New Roman"/>
          <w:kern w:val="3"/>
          <w:sz w:val="28"/>
          <w:szCs w:val="28"/>
          <w:lang w:eastAsia="ru-RU"/>
        </w:rPr>
        <w:lastRenderedPageBreak/>
        <w:t>вычетов,</w:t>
      </w:r>
      <w:r>
        <w:rPr>
          <w:rFonts w:ascii="Times New Roman" w:eastAsia="Calibri" w:hAnsi="Times New Roman" w:cs="Times New Roman"/>
          <w:kern w:val="3"/>
          <w:sz w:val="28"/>
          <w:szCs w:val="28"/>
          <w:lang w:eastAsia="ru-RU"/>
        </w:rPr>
        <w:t xml:space="preserve"> </w:t>
      </w:r>
      <w:r w:rsidRPr="00ED4F7B">
        <w:rPr>
          <w:rFonts w:ascii="Times New Roman" w:eastAsia="Calibri" w:hAnsi="Times New Roman" w:cs="Times New Roman"/>
          <w:kern w:val="3"/>
          <w:sz w:val="28"/>
          <w:szCs w:val="28"/>
          <w:lang w:eastAsia="ru-RU"/>
        </w:rPr>
        <w:t xml:space="preserve">то Поставщик, обязуется возместить Покупателю убытки, который последний понес вследствие таких нарушений. </w:t>
      </w:r>
    </w:p>
    <w:p w:rsidR="00ED4F7B" w:rsidRPr="00ED4F7B"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r>
        <w:rPr>
          <w:rFonts w:ascii="Times New Roman" w:eastAsia="Calibri" w:hAnsi="Times New Roman" w:cs="Times New Roman"/>
          <w:kern w:val="3"/>
          <w:sz w:val="28"/>
          <w:szCs w:val="28"/>
          <w:lang w:eastAsia="ru-RU"/>
        </w:rPr>
        <w:tab/>
      </w:r>
      <w:r w:rsidRPr="00ED4F7B">
        <w:rPr>
          <w:rFonts w:ascii="Times New Roman" w:eastAsia="Calibri" w:hAnsi="Times New Roman" w:cs="Times New Roman"/>
          <w:kern w:val="3"/>
          <w:sz w:val="28"/>
          <w:szCs w:val="28"/>
          <w:lang w:eastAsia="ru-RU"/>
        </w:rPr>
        <w:t>1</w:t>
      </w:r>
      <w:r>
        <w:rPr>
          <w:rFonts w:ascii="Times New Roman" w:eastAsia="Calibri" w:hAnsi="Times New Roman" w:cs="Times New Roman"/>
          <w:kern w:val="3"/>
          <w:sz w:val="28"/>
          <w:szCs w:val="28"/>
          <w:lang w:eastAsia="ru-RU"/>
        </w:rPr>
        <w:t>3</w:t>
      </w:r>
      <w:r w:rsidRPr="00ED4F7B">
        <w:rPr>
          <w:rFonts w:ascii="Times New Roman" w:eastAsia="Calibri" w:hAnsi="Times New Roman" w:cs="Times New Roman"/>
          <w:kern w:val="3"/>
          <w:sz w:val="28"/>
          <w:szCs w:val="28"/>
          <w:lang w:eastAsia="ru-RU"/>
        </w:rPr>
        <w:t>.3. Исполнитель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ED4F7B" w:rsidRPr="00F52DFF" w:rsidRDefault="00ED4F7B" w:rsidP="00ED4F7B">
      <w:pPr>
        <w:tabs>
          <w:tab w:val="left" w:pos="0"/>
        </w:tabs>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p>
    <w:p w:rsidR="00E827A7" w:rsidRPr="00ED4F7B" w:rsidRDefault="00E827A7" w:rsidP="00ED4F7B">
      <w:pPr>
        <w:pStyle w:val="a4"/>
        <w:numPr>
          <w:ilvl w:val="0"/>
          <w:numId w:val="16"/>
        </w:numPr>
        <w:tabs>
          <w:tab w:val="left" w:pos="567"/>
        </w:tabs>
        <w:suppressAutoHyphens/>
        <w:autoSpaceDN w:val="0"/>
        <w:spacing w:after="0" w:line="240" w:lineRule="auto"/>
        <w:jc w:val="center"/>
        <w:textAlignment w:val="baseline"/>
        <w:rPr>
          <w:rFonts w:ascii="Times New Roman" w:eastAsia="Calibri" w:hAnsi="Times New Roman" w:cs="Times New Roman"/>
          <w:b/>
          <w:kern w:val="3"/>
          <w:sz w:val="28"/>
          <w:szCs w:val="28"/>
          <w:lang w:eastAsia="ru-RU"/>
        </w:rPr>
      </w:pPr>
      <w:r w:rsidRPr="00ED4F7B">
        <w:rPr>
          <w:rFonts w:ascii="Times New Roman" w:eastAsia="Calibri" w:hAnsi="Times New Roman" w:cs="Times New Roman"/>
          <w:b/>
          <w:kern w:val="3"/>
          <w:sz w:val="28"/>
          <w:szCs w:val="28"/>
          <w:lang w:eastAsia="ru-RU"/>
        </w:rPr>
        <w:t>Срок действия Договора</w:t>
      </w:r>
    </w:p>
    <w:p w:rsidR="00E827A7" w:rsidRPr="00ED4F7B" w:rsidRDefault="00E827A7" w:rsidP="00ED4F7B">
      <w:pPr>
        <w:pStyle w:val="a4"/>
        <w:numPr>
          <w:ilvl w:val="1"/>
          <w:numId w:val="17"/>
        </w:numPr>
        <w:tabs>
          <w:tab w:val="left" w:pos="1418"/>
        </w:tabs>
        <w:suppressAutoHyphens/>
        <w:autoSpaceDN w:val="0"/>
        <w:spacing w:after="0" w:line="240" w:lineRule="auto"/>
        <w:ind w:left="0" w:firstLine="851"/>
        <w:jc w:val="both"/>
        <w:textAlignment w:val="baseline"/>
        <w:rPr>
          <w:rFonts w:ascii="Times New Roman" w:eastAsia="Calibri" w:hAnsi="Times New Roman" w:cs="Times New Roman"/>
          <w:kern w:val="3"/>
          <w:sz w:val="28"/>
          <w:szCs w:val="28"/>
          <w:lang w:eastAsia="ru-RU"/>
        </w:rPr>
      </w:pPr>
      <w:r w:rsidRPr="00ED4F7B">
        <w:rPr>
          <w:rFonts w:ascii="Times New Roman" w:eastAsia="Calibri" w:hAnsi="Times New Roman" w:cs="Times New Roman"/>
          <w:kern w:val="3"/>
          <w:sz w:val="28"/>
          <w:szCs w:val="28"/>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827A7" w:rsidRPr="00F52DFF" w:rsidRDefault="00E827A7" w:rsidP="00F52DFF">
      <w:pPr>
        <w:widowControl w:val="0"/>
        <w:suppressAutoHyphens/>
        <w:spacing w:after="0" w:line="240" w:lineRule="auto"/>
        <w:ind w:firstLine="567"/>
        <w:contextualSpacing/>
        <w:jc w:val="center"/>
        <w:rPr>
          <w:rFonts w:ascii="Times New Roman" w:eastAsia="Calibri" w:hAnsi="Times New Roman" w:cs="Times New Roman"/>
          <w:sz w:val="28"/>
          <w:szCs w:val="28"/>
          <w:lang w:eastAsia="ar-SA"/>
        </w:rPr>
      </w:pPr>
    </w:p>
    <w:p w:rsidR="00E827A7" w:rsidRPr="00F52DFF" w:rsidRDefault="00E827A7" w:rsidP="00ED4F7B">
      <w:pPr>
        <w:numPr>
          <w:ilvl w:val="0"/>
          <w:numId w:val="16"/>
        </w:numPr>
        <w:tabs>
          <w:tab w:val="left" w:pos="567"/>
        </w:tabs>
        <w:snapToGrid w:val="0"/>
        <w:spacing w:after="0" w:line="240" w:lineRule="auto"/>
        <w:ind w:left="0" w:firstLine="0"/>
        <w:contextualSpacing/>
        <w:jc w:val="center"/>
        <w:rPr>
          <w:rFonts w:ascii="Times New Roman" w:eastAsia="Calibri" w:hAnsi="Times New Roman" w:cs="Times New Roman"/>
          <w:b/>
          <w:sz w:val="28"/>
          <w:szCs w:val="28"/>
          <w:lang w:eastAsia="ru-RU"/>
        </w:rPr>
      </w:pPr>
      <w:r w:rsidRPr="00F52DFF">
        <w:rPr>
          <w:rFonts w:ascii="Times New Roman" w:eastAsia="Calibri" w:hAnsi="Times New Roman" w:cs="Times New Roman"/>
          <w:b/>
          <w:sz w:val="28"/>
          <w:szCs w:val="28"/>
          <w:lang w:eastAsia="ru-RU"/>
        </w:rPr>
        <w:t>Прочие условия</w:t>
      </w:r>
    </w:p>
    <w:p w:rsidR="00E827A7" w:rsidRPr="00ED4F7B" w:rsidRDefault="00E827A7" w:rsidP="00023CD7">
      <w:pPr>
        <w:pStyle w:val="a4"/>
        <w:numPr>
          <w:ilvl w:val="1"/>
          <w:numId w:val="19"/>
        </w:numPr>
        <w:snapToGrid w:val="0"/>
        <w:spacing w:after="0" w:line="240" w:lineRule="auto"/>
        <w:ind w:left="0" w:firstLine="709"/>
        <w:jc w:val="both"/>
        <w:rPr>
          <w:rFonts w:ascii="Times New Roman" w:eastAsia="Calibri" w:hAnsi="Times New Roman" w:cs="Times New Roman"/>
          <w:sz w:val="28"/>
          <w:szCs w:val="28"/>
          <w:lang w:eastAsia="ru-RU"/>
        </w:rPr>
      </w:pPr>
      <w:r w:rsidRPr="00ED4F7B">
        <w:rPr>
          <w:rFonts w:ascii="Times New Roman" w:eastAsia="Calibri" w:hAnsi="Times New Roman" w:cs="Times New Roman"/>
          <w:sz w:val="28"/>
          <w:szCs w:val="28"/>
          <w:lang w:eastAsia="ru-RU"/>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827A7" w:rsidRPr="00023CD7" w:rsidRDefault="00E827A7" w:rsidP="00023CD7">
      <w:pPr>
        <w:pStyle w:val="a4"/>
        <w:numPr>
          <w:ilvl w:val="1"/>
          <w:numId w:val="19"/>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023CD7">
        <w:rPr>
          <w:rFonts w:ascii="Times New Roman" w:eastAsia="Calibri" w:hAnsi="Times New Roman" w:cs="Times New Roman"/>
          <w:sz w:val="28"/>
          <w:szCs w:val="28"/>
          <w:lang w:eastAsia="ru-RU"/>
        </w:rPr>
        <w:t>Поставщик не вправе полностью или частично уступать свои права по настоящему Договору третьим лицам.</w:t>
      </w:r>
    </w:p>
    <w:p w:rsidR="00E827A7" w:rsidRPr="00F52DFF" w:rsidRDefault="00E827A7" w:rsidP="00023CD7">
      <w:pPr>
        <w:numPr>
          <w:ilvl w:val="1"/>
          <w:numId w:val="19"/>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827A7" w:rsidRPr="00F52DFF" w:rsidRDefault="00E827A7" w:rsidP="00023CD7">
      <w:pPr>
        <w:numPr>
          <w:ilvl w:val="1"/>
          <w:numId w:val="19"/>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shd w:val="clear" w:color="auto" w:fill="FFFFFF"/>
          <w:lang w:eastAsia="ru-RU"/>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827A7" w:rsidRPr="00F52DFF" w:rsidRDefault="00E827A7" w:rsidP="00023CD7">
      <w:pPr>
        <w:numPr>
          <w:ilvl w:val="1"/>
          <w:numId w:val="19"/>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Все приложения к настоящему Договору являются его неотъемлемыми частями.</w:t>
      </w:r>
    </w:p>
    <w:p w:rsidR="00E827A7" w:rsidRPr="00F52DFF" w:rsidRDefault="00E827A7" w:rsidP="00023CD7">
      <w:pPr>
        <w:numPr>
          <w:ilvl w:val="1"/>
          <w:numId w:val="19"/>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Настоящий Договор составлен в двух экземплярах, имеющих одинаковую силу, по одному экземпляру для каждой из Сторон.</w:t>
      </w:r>
    </w:p>
    <w:p w:rsidR="00E827A7" w:rsidRPr="00F52DFF" w:rsidRDefault="00E827A7" w:rsidP="00023CD7">
      <w:pPr>
        <w:numPr>
          <w:ilvl w:val="1"/>
          <w:numId w:val="19"/>
        </w:numPr>
        <w:tabs>
          <w:tab w:val="left" w:pos="1418"/>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К настоящему Договору прилагаются:</w:t>
      </w:r>
    </w:p>
    <w:p w:rsidR="00E827A7" w:rsidRPr="00F52DFF" w:rsidRDefault="00E827A7" w:rsidP="00023CD7">
      <w:pPr>
        <w:numPr>
          <w:ilvl w:val="2"/>
          <w:numId w:val="19"/>
        </w:numPr>
        <w:tabs>
          <w:tab w:val="left" w:pos="1701"/>
        </w:tabs>
        <w:snapToGrid w:val="0"/>
        <w:spacing w:after="0" w:line="240" w:lineRule="auto"/>
        <w:ind w:left="0" w:firstLine="709"/>
        <w:contextualSpacing/>
        <w:jc w:val="both"/>
        <w:rPr>
          <w:rFonts w:ascii="Times New Roman" w:eastAsia="Calibri" w:hAnsi="Times New Roman" w:cs="Times New Roman"/>
          <w:sz w:val="28"/>
          <w:szCs w:val="28"/>
          <w:lang w:eastAsia="ru-RU"/>
        </w:rPr>
      </w:pPr>
      <w:r w:rsidRPr="00F52DFF">
        <w:rPr>
          <w:rFonts w:ascii="Times New Roman" w:eastAsia="Calibri" w:hAnsi="Times New Roman" w:cs="Times New Roman"/>
          <w:sz w:val="28"/>
          <w:szCs w:val="28"/>
          <w:lang w:eastAsia="ru-RU"/>
        </w:rPr>
        <w:t>Спецификация (приложение № 1);</w:t>
      </w:r>
    </w:p>
    <w:p w:rsidR="00E827A7" w:rsidRDefault="00E827A7" w:rsidP="00023CD7">
      <w:pPr>
        <w:widowControl w:val="0"/>
        <w:numPr>
          <w:ilvl w:val="2"/>
          <w:numId w:val="19"/>
        </w:numPr>
        <w:tabs>
          <w:tab w:val="left" w:pos="1701"/>
        </w:tabs>
        <w:suppressAutoHyphens/>
        <w:snapToGrid w:val="0"/>
        <w:spacing w:after="0" w:line="240" w:lineRule="auto"/>
        <w:ind w:left="0" w:firstLine="709"/>
        <w:contextualSpacing/>
        <w:jc w:val="both"/>
        <w:rPr>
          <w:rFonts w:ascii="Times New Roman" w:eastAsia="Calibri" w:hAnsi="Times New Roman" w:cs="Times New Roman"/>
          <w:sz w:val="28"/>
          <w:szCs w:val="28"/>
          <w:lang w:eastAsia="ar-SA"/>
        </w:rPr>
      </w:pPr>
      <w:r w:rsidRPr="0070129A">
        <w:rPr>
          <w:rFonts w:ascii="Times New Roman" w:eastAsia="Calibri" w:hAnsi="Times New Roman" w:cs="Times New Roman"/>
          <w:sz w:val="28"/>
          <w:szCs w:val="28"/>
          <w:lang w:eastAsia="ru-RU"/>
        </w:rPr>
        <w:lastRenderedPageBreak/>
        <w:t>График поставки (приложение № 2)</w:t>
      </w:r>
      <w:r w:rsidR="00586FF9" w:rsidRPr="0070129A">
        <w:rPr>
          <w:rFonts w:ascii="Times New Roman" w:eastAsia="Calibri" w:hAnsi="Times New Roman" w:cs="Times New Roman"/>
          <w:sz w:val="28"/>
          <w:szCs w:val="28"/>
          <w:lang w:eastAsia="ru-RU"/>
        </w:rPr>
        <w:t>;</w:t>
      </w:r>
    </w:p>
    <w:p w:rsidR="0070129A" w:rsidRDefault="0070129A" w:rsidP="00023CD7">
      <w:pPr>
        <w:widowControl w:val="0"/>
        <w:numPr>
          <w:ilvl w:val="2"/>
          <w:numId w:val="19"/>
        </w:numPr>
        <w:tabs>
          <w:tab w:val="left" w:pos="1701"/>
        </w:tabs>
        <w:suppressAutoHyphens/>
        <w:snapToGrid w:val="0"/>
        <w:spacing w:after="0" w:line="240" w:lineRule="auto"/>
        <w:ind w:left="0" w:firstLine="709"/>
        <w:contextualSpacing/>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ru-RU"/>
        </w:rPr>
        <w:t>График платежей (Приложение №3).</w:t>
      </w:r>
    </w:p>
    <w:p w:rsidR="0070129A" w:rsidRPr="0070129A" w:rsidRDefault="0070129A" w:rsidP="00023CD7">
      <w:pPr>
        <w:widowControl w:val="0"/>
        <w:tabs>
          <w:tab w:val="left" w:pos="1701"/>
        </w:tabs>
        <w:suppressAutoHyphens/>
        <w:snapToGrid w:val="0"/>
        <w:spacing w:after="0" w:line="240" w:lineRule="auto"/>
        <w:ind w:left="709" w:firstLine="709"/>
        <w:contextualSpacing/>
        <w:jc w:val="both"/>
        <w:rPr>
          <w:rFonts w:ascii="Times New Roman" w:eastAsia="Calibri" w:hAnsi="Times New Roman" w:cs="Times New Roman"/>
          <w:sz w:val="28"/>
          <w:szCs w:val="28"/>
          <w:lang w:eastAsia="ar-SA"/>
        </w:rPr>
      </w:pPr>
    </w:p>
    <w:p w:rsidR="00E827A7" w:rsidRPr="00F52DFF" w:rsidRDefault="00E827A7" w:rsidP="00023CD7">
      <w:pPr>
        <w:widowControl w:val="0"/>
        <w:numPr>
          <w:ilvl w:val="0"/>
          <w:numId w:val="19"/>
        </w:numPr>
        <w:tabs>
          <w:tab w:val="left" w:pos="567"/>
        </w:tabs>
        <w:suppressAutoHyphens/>
        <w:spacing w:after="0" w:line="240" w:lineRule="auto"/>
        <w:ind w:left="0" w:firstLine="0"/>
        <w:contextualSpacing/>
        <w:jc w:val="center"/>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Адреса и платёжные реквизиты Сторон</w:t>
      </w:r>
    </w:p>
    <w:p w:rsidR="00E827A7" w:rsidRPr="00F52DFF" w:rsidRDefault="00E827A7" w:rsidP="00F52DFF">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tbl>
      <w:tblPr>
        <w:tblW w:w="9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1"/>
        <w:gridCol w:w="5132"/>
      </w:tblGrid>
      <w:tr w:rsidR="00E827A7" w:rsidRPr="00F52DFF" w:rsidTr="00E827A7">
        <w:trPr>
          <w:trHeight w:val="1380"/>
          <w:jc w:val="center"/>
        </w:trPr>
        <w:tc>
          <w:tcPr>
            <w:tcW w:w="4851" w:type="dxa"/>
            <w:shd w:val="clear" w:color="auto" w:fill="auto"/>
          </w:tcPr>
          <w:p w:rsidR="00E827A7" w:rsidRPr="00F52DFF" w:rsidRDefault="00E827A7" w:rsidP="00F52DFF">
            <w:pPr>
              <w:suppressAutoHyphens/>
              <w:spacing w:after="0" w:line="240" w:lineRule="auto"/>
              <w:contextualSpacing/>
              <w:jc w:val="both"/>
              <w:rPr>
                <w:rFonts w:ascii="Times New Roman" w:eastAsia="Calibri" w:hAnsi="Times New Roman" w:cs="Times New Roman"/>
                <w:b/>
                <w:sz w:val="28"/>
                <w:szCs w:val="28"/>
                <w:lang w:eastAsia="ar-SA"/>
              </w:rPr>
            </w:pPr>
            <w:r w:rsidRPr="00F52DFF">
              <w:rPr>
                <w:rFonts w:ascii="Times New Roman" w:eastAsia="Calibri" w:hAnsi="Times New Roman" w:cs="Times New Roman"/>
                <w:b/>
                <w:sz w:val="28"/>
                <w:szCs w:val="28"/>
                <w:lang w:eastAsia="ar-SA"/>
              </w:rPr>
              <w:t>Покупатель:</w:t>
            </w:r>
          </w:p>
          <w:p w:rsidR="00790CFF" w:rsidRPr="00790CFF" w:rsidRDefault="00790CFF" w:rsidP="00790CFF">
            <w:pPr>
              <w:suppressAutoHyphens/>
              <w:spacing w:after="0" w:line="240" w:lineRule="auto"/>
              <w:contextualSpacing/>
              <w:jc w:val="both"/>
              <w:rPr>
                <w:rFonts w:ascii="Times New Roman" w:eastAsia="Calibri" w:hAnsi="Times New Roman" w:cs="Times New Roman"/>
                <w:sz w:val="28"/>
                <w:szCs w:val="28"/>
                <w:lang w:eastAsia="ar-SA"/>
              </w:rPr>
            </w:pPr>
            <w:r w:rsidRPr="00790CFF">
              <w:rPr>
                <w:rFonts w:ascii="Times New Roman" w:eastAsia="Calibri" w:hAnsi="Times New Roman" w:cs="Times New Roman"/>
                <w:sz w:val="28"/>
                <w:szCs w:val="28"/>
                <w:lang w:eastAsia="ar-SA"/>
              </w:rPr>
              <w:t>Негосударственное учреждение здравоохранения "Отделенческая больница на станции Тында ОАО "РЖД" (НУЗ "Отделенческая больница на ст. Тында ОАО "РЖД")</w:t>
            </w:r>
          </w:p>
          <w:p w:rsidR="00790CFF" w:rsidRPr="00790CFF" w:rsidRDefault="00790CFF" w:rsidP="00790CFF">
            <w:pPr>
              <w:suppressAutoHyphens/>
              <w:spacing w:after="0" w:line="240" w:lineRule="auto"/>
              <w:contextualSpacing/>
              <w:jc w:val="both"/>
              <w:rPr>
                <w:rFonts w:ascii="Times New Roman" w:eastAsia="Calibri" w:hAnsi="Times New Roman" w:cs="Times New Roman"/>
                <w:sz w:val="28"/>
                <w:szCs w:val="28"/>
                <w:lang w:eastAsia="ar-SA"/>
              </w:rPr>
            </w:pPr>
            <w:r w:rsidRPr="00790CFF">
              <w:rPr>
                <w:rFonts w:ascii="Times New Roman" w:eastAsia="Calibri" w:hAnsi="Times New Roman" w:cs="Times New Roman"/>
                <w:sz w:val="28"/>
                <w:szCs w:val="28"/>
                <w:lang w:eastAsia="ar-SA"/>
              </w:rPr>
              <w:t xml:space="preserve">Юридический адрес: 676282, </w:t>
            </w:r>
          </w:p>
          <w:p w:rsidR="00790CFF" w:rsidRPr="00790CFF" w:rsidRDefault="00790CFF" w:rsidP="00790CFF">
            <w:pPr>
              <w:suppressAutoHyphens/>
              <w:spacing w:after="0" w:line="240" w:lineRule="auto"/>
              <w:contextualSpacing/>
              <w:jc w:val="both"/>
              <w:rPr>
                <w:rFonts w:ascii="Times New Roman" w:eastAsia="Calibri" w:hAnsi="Times New Roman" w:cs="Times New Roman"/>
                <w:sz w:val="28"/>
                <w:szCs w:val="28"/>
                <w:lang w:eastAsia="ar-SA"/>
              </w:rPr>
            </w:pPr>
            <w:r w:rsidRPr="00790CFF">
              <w:rPr>
                <w:rFonts w:ascii="Times New Roman" w:eastAsia="Calibri" w:hAnsi="Times New Roman" w:cs="Times New Roman"/>
                <w:sz w:val="28"/>
                <w:szCs w:val="28"/>
                <w:lang w:eastAsia="ar-SA"/>
              </w:rPr>
              <w:t>г. Тында, ул. Красная Пресня, дом 59.</w:t>
            </w:r>
          </w:p>
          <w:p w:rsidR="00790CFF" w:rsidRPr="00790CFF" w:rsidRDefault="00790CFF" w:rsidP="00790CFF">
            <w:pPr>
              <w:suppressAutoHyphens/>
              <w:spacing w:after="0" w:line="240" w:lineRule="auto"/>
              <w:contextualSpacing/>
              <w:jc w:val="both"/>
              <w:rPr>
                <w:rFonts w:ascii="Times New Roman" w:eastAsia="Calibri" w:hAnsi="Times New Roman" w:cs="Times New Roman"/>
                <w:sz w:val="28"/>
                <w:szCs w:val="28"/>
                <w:lang w:eastAsia="ar-SA"/>
              </w:rPr>
            </w:pPr>
            <w:r w:rsidRPr="00790CFF">
              <w:rPr>
                <w:rFonts w:ascii="Times New Roman" w:eastAsia="Calibri" w:hAnsi="Times New Roman" w:cs="Times New Roman"/>
                <w:sz w:val="28"/>
                <w:szCs w:val="28"/>
                <w:lang w:eastAsia="ar-SA"/>
              </w:rPr>
              <w:t>ОГРН 1042800171061</w:t>
            </w:r>
          </w:p>
          <w:p w:rsidR="00790CFF" w:rsidRPr="00790CFF" w:rsidRDefault="00790CFF" w:rsidP="00790CFF">
            <w:pPr>
              <w:suppressAutoHyphens/>
              <w:spacing w:after="0" w:line="240" w:lineRule="auto"/>
              <w:contextualSpacing/>
              <w:jc w:val="both"/>
              <w:rPr>
                <w:rFonts w:ascii="Times New Roman" w:eastAsia="Calibri" w:hAnsi="Times New Roman" w:cs="Times New Roman"/>
                <w:sz w:val="28"/>
                <w:szCs w:val="28"/>
                <w:lang w:eastAsia="ar-SA"/>
              </w:rPr>
            </w:pPr>
            <w:r w:rsidRPr="00790CFF">
              <w:rPr>
                <w:rFonts w:ascii="Times New Roman" w:eastAsia="Calibri" w:hAnsi="Times New Roman" w:cs="Times New Roman"/>
                <w:sz w:val="28"/>
                <w:szCs w:val="28"/>
                <w:lang w:eastAsia="ar-SA"/>
              </w:rPr>
              <w:t>ИНН 2808016397</w:t>
            </w:r>
          </w:p>
          <w:p w:rsidR="00790CFF" w:rsidRPr="00790CFF" w:rsidRDefault="00790CFF" w:rsidP="00790CFF">
            <w:pPr>
              <w:suppressAutoHyphens/>
              <w:spacing w:after="0" w:line="240" w:lineRule="auto"/>
              <w:contextualSpacing/>
              <w:jc w:val="both"/>
              <w:rPr>
                <w:rFonts w:ascii="Times New Roman" w:eastAsia="Calibri" w:hAnsi="Times New Roman" w:cs="Times New Roman"/>
                <w:sz w:val="28"/>
                <w:szCs w:val="28"/>
                <w:lang w:eastAsia="ar-SA"/>
              </w:rPr>
            </w:pPr>
            <w:r w:rsidRPr="00790CFF">
              <w:rPr>
                <w:rFonts w:ascii="Times New Roman" w:eastAsia="Calibri" w:hAnsi="Times New Roman" w:cs="Times New Roman"/>
                <w:sz w:val="28"/>
                <w:szCs w:val="28"/>
                <w:lang w:eastAsia="ar-SA"/>
              </w:rPr>
              <w:t>КПП 280801001</w:t>
            </w:r>
          </w:p>
          <w:p w:rsidR="00790CFF" w:rsidRPr="00790CFF" w:rsidRDefault="00790CFF" w:rsidP="00790CFF">
            <w:pPr>
              <w:suppressAutoHyphens/>
              <w:spacing w:after="0" w:line="240" w:lineRule="auto"/>
              <w:contextualSpacing/>
              <w:jc w:val="both"/>
              <w:rPr>
                <w:rFonts w:ascii="Times New Roman" w:eastAsia="Calibri" w:hAnsi="Times New Roman" w:cs="Times New Roman"/>
                <w:sz w:val="28"/>
                <w:szCs w:val="28"/>
                <w:lang w:eastAsia="ar-SA"/>
              </w:rPr>
            </w:pPr>
            <w:r w:rsidRPr="00790CFF">
              <w:rPr>
                <w:rFonts w:ascii="Times New Roman" w:eastAsia="Calibri" w:hAnsi="Times New Roman" w:cs="Times New Roman"/>
                <w:sz w:val="28"/>
                <w:szCs w:val="28"/>
                <w:lang w:eastAsia="ar-SA"/>
              </w:rPr>
              <w:t>Банковские реквизиты:</w:t>
            </w:r>
          </w:p>
          <w:p w:rsidR="00790CFF" w:rsidRPr="00790CFF" w:rsidRDefault="00790CFF" w:rsidP="00790CFF">
            <w:pPr>
              <w:suppressAutoHyphens/>
              <w:spacing w:after="0" w:line="240" w:lineRule="auto"/>
              <w:contextualSpacing/>
              <w:jc w:val="both"/>
              <w:rPr>
                <w:rFonts w:ascii="Times New Roman" w:eastAsia="Calibri" w:hAnsi="Times New Roman" w:cs="Times New Roman"/>
                <w:sz w:val="28"/>
                <w:szCs w:val="28"/>
                <w:lang w:eastAsia="ar-SA"/>
              </w:rPr>
            </w:pPr>
            <w:r w:rsidRPr="00790CFF">
              <w:rPr>
                <w:rFonts w:ascii="Times New Roman" w:eastAsia="Calibri" w:hAnsi="Times New Roman" w:cs="Times New Roman"/>
                <w:sz w:val="28"/>
                <w:szCs w:val="28"/>
                <w:lang w:eastAsia="ar-SA"/>
              </w:rPr>
              <w:t>Филиал «Центральный» Банка ВТБ (ПАО) в г. Москва</w:t>
            </w:r>
          </w:p>
          <w:p w:rsidR="00790CFF" w:rsidRPr="00790CFF" w:rsidRDefault="00790CFF" w:rsidP="00790CFF">
            <w:pPr>
              <w:suppressAutoHyphens/>
              <w:spacing w:after="0" w:line="240" w:lineRule="auto"/>
              <w:contextualSpacing/>
              <w:jc w:val="both"/>
              <w:rPr>
                <w:rFonts w:ascii="Times New Roman" w:eastAsia="Calibri" w:hAnsi="Times New Roman" w:cs="Times New Roman"/>
                <w:sz w:val="28"/>
                <w:szCs w:val="28"/>
                <w:lang w:eastAsia="ar-SA"/>
              </w:rPr>
            </w:pPr>
            <w:r w:rsidRPr="00790CFF">
              <w:rPr>
                <w:rFonts w:ascii="Times New Roman" w:eastAsia="Calibri" w:hAnsi="Times New Roman" w:cs="Times New Roman"/>
                <w:sz w:val="28"/>
                <w:szCs w:val="28"/>
                <w:lang w:eastAsia="ar-SA"/>
              </w:rPr>
              <w:t>р/с 40703810334560004806</w:t>
            </w:r>
          </w:p>
          <w:p w:rsidR="00790CFF" w:rsidRPr="00790CFF" w:rsidRDefault="00790CFF" w:rsidP="00790CFF">
            <w:pPr>
              <w:suppressAutoHyphens/>
              <w:spacing w:after="0" w:line="240" w:lineRule="auto"/>
              <w:contextualSpacing/>
              <w:jc w:val="both"/>
              <w:rPr>
                <w:rFonts w:ascii="Times New Roman" w:eastAsia="Calibri" w:hAnsi="Times New Roman" w:cs="Times New Roman"/>
                <w:sz w:val="28"/>
                <w:szCs w:val="28"/>
                <w:lang w:eastAsia="ar-SA"/>
              </w:rPr>
            </w:pPr>
            <w:r w:rsidRPr="00790CFF">
              <w:rPr>
                <w:rFonts w:ascii="Times New Roman" w:eastAsia="Calibri" w:hAnsi="Times New Roman" w:cs="Times New Roman"/>
                <w:sz w:val="28"/>
                <w:szCs w:val="28"/>
                <w:lang w:eastAsia="ar-SA"/>
              </w:rPr>
              <w:t xml:space="preserve">к/с 30101810145250000411 в Главном управлении Банка России по Центральному федеральному округу </w:t>
            </w:r>
          </w:p>
          <w:p w:rsidR="00790CFF" w:rsidRPr="00790CFF" w:rsidRDefault="00790CFF" w:rsidP="00790CFF">
            <w:pPr>
              <w:suppressAutoHyphens/>
              <w:spacing w:after="0" w:line="240" w:lineRule="auto"/>
              <w:contextualSpacing/>
              <w:jc w:val="both"/>
              <w:rPr>
                <w:rFonts w:ascii="Times New Roman" w:eastAsia="Calibri" w:hAnsi="Times New Roman" w:cs="Times New Roman"/>
                <w:sz w:val="28"/>
                <w:szCs w:val="28"/>
                <w:lang w:eastAsia="ar-SA"/>
              </w:rPr>
            </w:pPr>
            <w:r w:rsidRPr="00790CFF">
              <w:rPr>
                <w:rFonts w:ascii="Times New Roman" w:eastAsia="Calibri" w:hAnsi="Times New Roman" w:cs="Times New Roman"/>
                <w:sz w:val="28"/>
                <w:szCs w:val="28"/>
                <w:lang w:eastAsia="ar-SA"/>
              </w:rPr>
              <w:t>г. Москва</w:t>
            </w:r>
          </w:p>
          <w:p w:rsidR="00790CFF" w:rsidRPr="00790CFF" w:rsidRDefault="00790CFF" w:rsidP="00790CFF">
            <w:pPr>
              <w:suppressAutoHyphens/>
              <w:spacing w:after="0" w:line="240" w:lineRule="auto"/>
              <w:contextualSpacing/>
              <w:jc w:val="both"/>
              <w:rPr>
                <w:rFonts w:ascii="Times New Roman" w:eastAsia="Calibri" w:hAnsi="Times New Roman" w:cs="Times New Roman"/>
                <w:sz w:val="28"/>
                <w:szCs w:val="28"/>
                <w:lang w:eastAsia="ar-SA"/>
              </w:rPr>
            </w:pPr>
            <w:r w:rsidRPr="00790CFF">
              <w:rPr>
                <w:rFonts w:ascii="Times New Roman" w:eastAsia="Calibri" w:hAnsi="Times New Roman" w:cs="Times New Roman"/>
                <w:sz w:val="28"/>
                <w:szCs w:val="28"/>
                <w:lang w:eastAsia="ar-SA"/>
              </w:rPr>
              <w:t>БИК 044525411</w:t>
            </w:r>
          </w:p>
          <w:p w:rsidR="00790CFF" w:rsidRPr="00790CFF" w:rsidRDefault="00790CFF" w:rsidP="00790CFF">
            <w:pPr>
              <w:suppressAutoHyphens/>
              <w:spacing w:after="0" w:line="240" w:lineRule="auto"/>
              <w:contextualSpacing/>
              <w:jc w:val="both"/>
              <w:rPr>
                <w:rFonts w:ascii="Times New Roman" w:eastAsia="Calibri" w:hAnsi="Times New Roman" w:cs="Times New Roman"/>
                <w:sz w:val="28"/>
                <w:szCs w:val="28"/>
                <w:lang w:eastAsia="ar-SA"/>
              </w:rPr>
            </w:pPr>
            <w:r w:rsidRPr="00790CFF">
              <w:rPr>
                <w:rFonts w:ascii="Times New Roman" w:eastAsia="Calibri" w:hAnsi="Times New Roman" w:cs="Times New Roman"/>
                <w:sz w:val="28"/>
                <w:szCs w:val="28"/>
                <w:lang w:eastAsia="ar-SA"/>
              </w:rPr>
              <w:t>тел/ факс:(41656) 5-86-01, 72-765;</w:t>
            </w:r>
          </w:p>
          <w:p w:rsidR="00E827A7" w:rsidRPr="00F52DFF" w:rsidRDefault="00790CFF" w:rsidP="00790CFF">
            <w:pPr>
              <w:tabs>
                <w:tab w:val="left" w:pos="993"/>
              </w:tabs>
              <w:suppressAutoHyphens/>
              <w:autoSpaceDN w:val="0"/>
              <w:spacing w:after="0" w:line="240" w:lineRule="auto"/>
              <w:contextualSpacing/>
              <w:textAlignment w:val="baseline"/>
              <w:rPr>
                <w:rFonts w:ascii="Times New Roman" w:eastAsia="Calibri" w:hAnsi="Times New Roman" w:cs="Times New Roman"/>
                <w:sz w:val="28"/>
                <w:szCs w:val="28"/>
                <w:lang w:eastAsia="ar-SA"/>
              </w:rPr>
            </w:pPr>
            <w:r w:rsidRPr="00790CFF">
              <w:rPr>
                <w:rFonts w:ascii="Times New Roman" w:eastAsia="Calibri" w:hAnsi="Times New Roman" w:cs="Times New Roman"/>
                <w:sz w:val="28"/>
                <w:szCs w:val="28"/>
                <w:lang w:eastAsia="ar-SA"/>
              </w:rPr>
              <w:t xml:space="preserve">- электронная почта: </w:t>
            </w:r>
            <w:proofErr w:type="spellStart"/>
            <w:r w:rsidRPr="00790CFF">
              <w:rPr>
                <w:rFonts w:ascii="Times New Roman" w:eastAsia="Calibri" w:hAnsi="Times New Roman" w:cs="Times New Roman"/>
                <w:sz w:val="28"/>
                <w:szCs w:val="28"/>
                <w:lang w:eastAsia="ar-SA"/>
              </w:rPr>
              <w:t>nuz</w:t>
            </w:r>
            <w:proofErr w:type="spellEnd"/>
            <w:r w:rsidRPr="00790CFF">
              <w:rPr>
                <w:rFonts w:ascii="Times New Roman" w:eastAsia="Calibri" w:hAnsi="Times New Roman" w:cs="Times New Roman"/>
                <w:sz w:val="28"/>
                <w:szCs w:val="28"/>
                <w:lang w:eastAsia="ar-SA"/>
              </w:rPr>
              <w:t xml:space="preserve"> sek@gmail.com</w:t>
            </w:r>
          </w:p>
        </w:tc>
        <w:tc>
          <w:tcPr>
            <w:tcW w:w="5132" w:type="dxa"/>
            <w:shd w:val="clear" w:color="auto" w:fill="auto"/>
          </w:tcPr>
          <w:p w:rsidR="00E827A7" w:rsidRPr="008C2CF5" w:rsidRDefault="00E827A7" w:rsidP="00F52DFF">
            <w:pPr>
              <w:suppressAutoHyphens/>
              <w:snapToGrid w:val="0"/>
              <w:spacing w:after="0" w:line="240" w:lineRule="auto"/>
              <w:contextualSpacing/>
              <w:rPr>
                <w:rFonts w:ascii="Times New Roman" w:eastAsia="Calibri" w:hAnsi="Times New Roman" w:cs="Times New Roman"/>
                <w:sz w:val="28"/>
                <w:szCs w:val="28"/>
                <w:lang w:eastAsia="ar-SA"/>
              </w:rPr>
            </w:pPr>
            <w:r w:rsidRPr="00F52DFF">
              <w:rPr>
                <w:rFonts w:ascii="Times New Roman" w:eastAsia="Calibri" w:hAnsi="Times New Roman" w:cs="Times New Roman"/>
                <w:b/>
                <w:sz w:val="28"/>
                <w:szCs w:val="28"/>
                <w:lang w:eastAsia="ar-SA"/>
              </w:rPr>
              <w:t>Поставщик</w:t>
            </w:r>
          </w:p>
          <w:p w:rsidR="00E827A7" w:rsidRPr="00C13A62" w:rsidRDefault="00E827A7" w:rsidP="003B6A71">
            <w:pPr>
              <w:tabs>
                <w:tab w:val="left" w:pos="993"/>
              </w:tabs>
              <w:suppressAutoHyphens/>
              <w:autoSpaceDN w:val="0"/>
              <w:spacing w:after="0" w:line="240" w:lineRule="auto"/>
              <w:contextualSpacing/>
              <w:textAlignment w:val="baseline"/>
              <w:rPr>
                <w:rFonts w:ascii="Times New Roman" w:eastAsia="Calibri" w:hAnsi="Times New Roman" w:cs="Times New Roman"/>
                <w:sz w:val="28"/>
                <w:szCs w:val="28"/>
                <w:lang w:eastAsia="ar-SA"/>
              </w:rPr>
            </w:pPr>
          </w:p>
        </w:tc>
      </w:tr>
      <w:tr w:rsidR="00E827A7" w:rsidRPr="00F52DFF" w:rsidTr="00E827A7">
        <w:tblPrEx>
          <w:tblLook w:val="01E0" w:firstRow="1" w:lastRow="1" w:firstColumn="1" w:lastColumn="1" w:noHBand="0" w:noVBand="0"/>
        </w:tblPrEx>
        <w:trPr>
          <w:trHeight w:val="125"/>
          <w:jc w:val="center"/>
        </w:trPr>
        <w:tc>
          <w:tcPr>
            <w:tcW w:w="4851" w:type="dxa"/>
            <w:shd w:val="clear" w:color="auto" w:fill="auto"/>
          </w:tcPr>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Главный врач</w:t>
            </w:r>
          </w:p>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p>
          <w:p w:rsidR="00E827A7" w:rsidRDefault="00E827A7" w:rsidP="00F52DFF">
            <w:pPr>
              <w:suppressAutoHyphens/>
              <w:spacing w:after="0" w:line="240" w:lineRule="auto"/>
              <w:contextualSpacing/>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_________________/</w:t>
            </w:r>
            <w:r w:rsidR="00912183" w:rsidRPr="00F52DFF">
              <w:rPr>
                <w:rFonts w:ascii="Times New Roman" w:eastAsia="Calibri" w:hAnsi="Times New Roman" w:cs="Times New Roman"/>
                <w:sz w:val="28"/>
                <w:szCs w:val="28"/>
                <w:lang w:eastAsia="ar-SA"/>
              </w:rPr>
              <w:t>Калинов Е.И</w:t>
            </w:r>
            <w:r w:rsidRPr="00F52DFF">
              <w:rPr>
                <w:rFonts w:ascii="Times New Roman" w:eastAsia="Calibri" w:hAnsi="Times New Roman" w:cs="Times New Roman"/>
                <w:sz w:val="28"/>
                <w:szCs w:val="28"/>
                <w:lang w:eastAsia="ar-SA"/>
              </w:rPr>
              <w:t>./</w:t>
            </w:r>
          </w:p>
          <w:p w:rsidR="00023CD7" w:rsidRPr="00F52DFF" w:rsidRDefault="00023CD7" w:rsidP="00F52DFF">
            <w:pPr>
              <w:suppressAutoHyphens/>
              <w:spacing w:after="0" w:line="240" w:lineRule="auto"/>
              <w:contextualSpacing/>
              <w:rPr>
                <w:rFonts w:ascii="Times New Roman" w:eastAsia="Calibri" w:hAnsi="Times New Roman" w:cs="Times New Roman"/>
                <w:sz w:val="28"/>
                <w:szCs w:val="28"/>
                <w:lang w:eastAsia="ar-SA"/>
              </w:rPr>
            </w:pPr>
          </w:p>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М.П.</w:t>
            </w:r>
          </w:p>
        </w:tc>
        <w:tc>
          <w:tcPr>
            <w:tcW w:w="5132" w:type="dxa"/>
            <w:shd w:val="clear" w:color="auto" w:fill="auto"/>
          </w:tcPr>
          <w:p w:rsidR="00E827A7" w:rsidRPr="00F52DFF" w:rsidRDefault="00B82812" w:rsidP="00F52DFF">
            <w:pPr>
              <w:suppressAutoHyphens/>
              <w:spacing w:after="0" w:line="240" w:lineRule="auto"/>
              <w:contextualSpacing/>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Генеральный директор</w:t>
            </w:r>
          </w:p>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p>
          <w:p w:rsidR="00E827A7" w:rsidRDefault="00C13A62" w:rsidP="00F52DFF">
            <w:pPr>
              <w:suppressAutoHyphens/>
              <w:spacing w:after="0" w:line="240" w:lineRule="auto"/>
              <w:contextualSpacing/>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___________________</w:t>
            </w:r>
            <w:r w:rsidR="00E827A7" w:rsidRPr="00F52DFF">
              <w:rPr>
                <w:rFonts w:ascii="Times New Roman" w:eastAsia="Calibri" w:hAnsi="Times New Roman" w:cs="Times New Roman"/>
                <w:sz w:val="28"/>
                <w:szCs w:val="28"/>
                <w:lang w:eastAsia="ar-SA"/>
              </w:rPr>
              <w:t>/</w:t>
            </w:r>
            <w:r w:rsidR="00790CFF">
              <w:rPr>
                <w:rFonts w:ascii="Times New Roman" w:eastAsia="Calibri" w:hAnsi="Times New Roman" w:cs="Times New Roman"/>
                <w:sz w:val="28"/>
                <w:szCs w:val="28"/>
                <w:lang w:eastAsia="ar-SA"/>
              </w:rPr>
              <w:t>______________</w:t>
            </w:r>
            <w:r w:rsidR="006D4B2E">
              <w:rPr>
                <w:rFonts w:ascii="Times New Roman" w:eastAsia="Calibri" w:hAnsi="Times New Roman" w:cs="Times New Roman"/>
                <w:sz w:val="28"/>
                <w:szCs w:val="28"/>
                <w:lang w:eastAsia="ar-SA"/>
              </w:rPr>
              <w:t>/</w:t>
            </w:r>
          </w:p>
          <w:p w:rsidR="00023CD7" w:rsidRPr="00F52DFF" w:rsidRDefault="00023CD7" w:rsidP="00F52DFF">
            <w:pPr>
              <w:suppressAutoHyphens/>
              <w:spacing w:after="0" w:line="240" w:lineRule="auto"/>
              <w:contextualSpacing/>
              <w:rPr>
                <w:rFonts w:ascii="Times New Roman" w:eastAsia="Calibri" w:hAnsi="Times New Roman" w:cs="Times New Roman"/>
                <w:sz w:val="28"/>
                <w:szCs w:val="28"/>
                <w:lang w:eastAsia="ar-SA"/>
              </w:rPr>
            </w:pPr>
          </w:p>
          <w:p w:rsidR="00E827A7" w:rsidRPr="00F52DFF" w:rsidRDefault="00E827A7" w:rsidP="00F52DFF">
            <w:pPr>
              <w:suppressAutoHyphens/>
              <w:spacing w:after="0" w:line="240" w:lineRule="auto"/>
              <w:contextualSpacing/>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М.П.</w:t>
            </w:r>
          </w:p>
        </w:tc>
      </w:tr>
    </w:tbl>
    <w:p w:rsidR="0059401A" w:rsidRPr="00F52DFF" w:rsidRDefault="0059401A" w:rsidP="00F52DFF">
      <w:pPr>
        <w:tabs>
          <w:tab w:val="left" w:pos="1120"/>
        </w:tabs>
        <w:spacing w:after="0" w:line="240" w:lineRule="auto"/>
        <w:contextualSpacing/>
        <w:rPr>
          <w:rFonts w:ascii="Times New Roman" w:eastAsia="Calibri" w:hAnsi="Times New Roman" w:cs="Times New Roman"/>
          <w:sz w:val="28"/>
          <w:szCs w:val="28"/>
          <w:lang w:eastAsia="ar-SA"/>
        </w:rPr>
        <w:sectPr w:rsidR="0059401A" w:rsidRPr="00F52DFF" w:rsidSect="00F52DFF">
          <w:footerReference w:type="default" r:id="rId9"/>
          <w:pgSz w:w="11906" w:h="16838"/>
          <w:pgMar w:top="851" w:right="851" w:bottom="851" w:left="1701" w:header="709" w:footer="709" w:gutter="0"/>
          <w:cols w:space="708"/>
          <w:docGrid w:linePitch="360"/>
        </w:sectPr>
      </w:pPr>
    </w:p>
    <w:p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lastRenderedPageBreak/>
        <w:t>Приложение №1</w:t>
      </w:r>
    </w:p>
    <w:p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 xml:space="preserve">к договору поставки </w:t>
      </w:r>
      <w:proofErr w:type="gramStart"/>
      <w:r w:rsidRPr="00FB6344">
        <w:rPr>
          <w:rFonts w:ascii="Times New Roman" w:eastAsia="Calibri" w:hAnsi="Times New Roman" w:cs="Times New Roman"/>
          <w:sz w:val="24"/>
          <w:szCs w:val="24"/>
          <w:lang w:eastAsia="ar-SA"/>
        </w:rPr>
        <w:t>№  _</w:t>
      </w:r>
      <w:proofErr w:type="gramEnd"/>
      <w:r w:rsidRPr="00FB6344">
        <w:rPr>
          <w:rFonts w:ascii="Times New Roman" w:eastAsia="Calibri" w:hAnsi="Times New Roman" w:cs="Times New Roman"/>
          <w:sz w:val="24"/>
          <w:szCs w:val="24"/>
          <w:lang w:eastAsia="ar-SA"/>
        </w:rPr>
        <w:t xml:space="preserve">_________ </w:t>
      </w:r>
    </w:p>
    <w:p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от «___» ______</w:t>
      </w:r>
      <w:r w:rsidR="00FB6344">
        <w:rPr>
          <w:rFonts w:ascii="Times New Roman" w:eastAsia="Calibri" w:hAnsi="Times New Roman" w:cs="Times New Roman"/>
          <w:sz w:val="24"/>
          <w:szCs w:val="24"/>
          <w:lang w:eastAsia="ar-SA"/>
        </w:rPr>
        <w:t>____</w:t>
      </w:r>
      <w:r w:rsidRPr="00FB6344">
        <w:rPr>
          <w:rFonts w:ascii="Times New Roman" w:eastAsia="Calibri" w:hAnsi="Times New Roman" w:cs="Times New Roman"/>
          <w:sz w:val="24"/>
          <w:szCs w:val="24"/>
          <w:lang w:eastAsia="ar-SA"/>
        </w:rPr>
        <w:t>_______ 20</w:t>
      </w:r>
      <w:r w:rsidR="00790CFF">
        <w:rPr>
          <w:rFonts w:ascii="Times New Roman" w:eastAsia="Calibri" w:hAnsi="Times New Roman" w:cs="Times New Roman"/>
          <w:sz w:val="24"/>
          <w:szCs w:val="24"/>
          <w:lang w:eastAsia="ar-SA"/>
        </w:rPr>
        <w:t>20</w:t>
      </w:r>
      <w:r w:rsidRPr="00FB6344">
        <w:rPr>
          <w:rFonts w:ascii="Times New Roman" w:eastAsia="Calibri" w:hAnsi="Times New Roman" w:cs="Times New Roman"/>
          <w:sz w:val="24"/>
          <w:szCs w:val="24"/>
          <w:lang w:eastAsia="ar-SA"/>
        </w:rPr>
        <w:t xml:space="preserve"> г.</w:t>
      </w:r>
    </w:p>
    <w:p w:rsidR="0059401A" w:rsidRPr="00F52DFF" w:rsidRDefault="0059401A" w:rsidP="00F52DFF">
      <w:pPr>
        <w:spacing w:after="0" w:line="240" w:lineRule="auto"/>
        <w:ind w:left="360"/>
        <w:contextualSpacing/>
        <w:jc w:val="center"/>
        <w:rPr>
          <w:rFonts w:ascii="Times New Roman" w:eastAsia="Times New Roman" w:hAnsi="Times New Roman" w:cs="Times New Roman"/>
          <w:sz w:val="28"/>
          <w:szCs w:val="28"/>
          <w:lang w:eastAsia="ar-SA"/>
        </w:rPr>
      </w:pPr>
    </w:p>
    <w:p w:rsidR="0059401A" w:rsidRPr="00BA3DB3" w:rsidRDefault="0059401A" w:rsidP="00F52DFF">
      <w:pPr>
        <w:spacing w:after="0" w:line="240" w:lineRule="auto"/>
        <w:ind w:left="360"/>
        <w:contextualSpacing/>
        <w:jc w:val="center"/>
        <w:rPr>
          <w:rFonts w:ascii="Times New Roman" w:eastAsia="Times New Roman" w:hAnsi="Times New Roman" w:cs="Times New Roman"/>
          <w:b/>
          <w:sz w:val="28"/>
          <w:szCs w:val="28"/>
          <w:lang w:eastAsia="ar-SA"/>
        </w:rPr>
      </w:pPr>
      <w:r w:rsidRPr="00BA3DB3">
        <w:rPr>
          <w:rFonts w:ascii="Times New Roman" w:eastAsia="Times New Roman" w:hAnsi="Times New Roman" w:cs="Times New Roman"/>
          <w:b/>
          <w:sz w:val="28"/>
          <w:szCs w:val="28"/>
          <w:lang w:eastAsia="ar-SA"/>
        </w:rPr>
        <w:t xml:space="preserve">СПЕЦИФИКАЦИЯ </w:t>
      </w:r>
    </w:p>
    <w:p w:rsidR="0059401A" w:rsidRPr="00F52DFF" w:rsidRDefault="0059401A" w:rsidP="00F52DFF">
      <w:pPr>
        <w:spacing w:after="0" w:line="240" w:lineRule="auto"/>
        <w:ind w:left="360"/>
        <w:contextualSpacing/>
        <w:jc w:val="center"/>
        <w:rPr>
          <w:rFonts w:ascii="Times New Roman" w:eastAsia="Times New Roman" w:hAnsi="Times New Roman" w:cs="Times New Roman"/>
          <w:sz w:val="28"/>
          <w:szCs w:val="28"/>
          <w:lang w:eastAsia="ar-SA"/>
        </w:rPr>
      </w:pPr>
    </w:p>
    <w:tbl>
      <w:tblPr>
        <w:tblW w:w="14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961"/>
        <w:gridCol w:w="993"/>
        <w:gridCol w:w="917"/>
        <w:gridCol w:w="925"/>
        <w:gridCol w:w="3119"/>
        <w:gridCol w:w="3357"/>
      </w:tblGrid>
      <w:tr w:rsidR="005510B5" w:rsidRPr="00FB6344" w:rsidTr="005510B5">
        <w:trPr>
          <w:jc w:val="center"/>
        </w:trPr>
        <w:tc>
          <w:tcPr>
            <w:tcW w:w="704" w:type="dxa"/>
            <w:shd w:val="clear" w:color="auto" w:fill="auto"/>
            <w:vAlign w:val="center"/>
          </w:tcPr>
          <w:p w:rsidR="005510B5" w:rsidRPr="00FB6344" w:rsidRDefault="005510B5" w:rsidP="00FB6344">
            <w:pPr>
              <w:suppressAutoHyphens/>
              <w:spacing w:after="0" w:line="240" w:lineRule="auto"/>
              <w:ind w:left="-76" w:right="-126"/>
              <w:contextualSpacing/>
              <w:jc w:val="center"/>
              <w:rPr>
                <w:rFonts w:ascii="Times New Roman" w:eastAsia="Calibri" w:hAnsi="Times New Roman" w:cs="Times New Roman"/>
                <w:b/>
                <w:bCs/>
                <w:sz w:val="28"/>
                <w:szCs w:val="28"/>
                <w:lang w:eastAsia="ar-SA"/>
              </w:rPr>
            </w:pPr>
            <w:r w:rsidRPr="00FB6344">
              <w:rPr>
                <w:rFonts w:ascii="Times New Roman" w:eastAsia="Calibri" w:hAnsi="Times New Roman" w:cs="Times New Roman"/>
                <w:b/>
                <w:bCs/>
                <w:sz w:val="28"/>
                <w:szCs w:val="28"/>
                <w:lang w:eastAsia="ar-SA"/>
              </w:rPr>
              <w:t>№ п/п</w:t>
            </w:r>
          </w:p>
        </w:tc>
        <w:tc>
          <w:tcPr>
            <w:tcW w:w="4961" w:type="dxa"/>
            <w:shd w:val="clear" w:color="auto" w:fill="auto"/>
            <w:vAlign w:val="center"/>
          </w:tcPr>
          <w:p w:rsidR="005510B5" w:rsidRPr="00FB6344" w:rsidRDefault="005510B5" w:rsidP="00FB6344">
            <w:pPr>
              <w:suppressAutoHyphens/>
              <w:spacing w:after="0" w:line="240" w:lineRule="auto"/>
              <w:ind w:left="-108" w:right="-62"/>
              <w:contextualSpacing/>
              <w:jc w:val="center"/>
              <w:rPr>
                <w:rFonts w:ascii="Times New Roman" w:eastAsia="Calibri" w:hAnsi="Times New Roman" w:cs="Times New Roman"/>
                <w:b/>
                <w:bCs/>
                <w:sz w:val="28"/>
                <w:szCs w:val="28"/>
                <w:lang w:eastAsia="ar-SA"/>
              </w:rPr>
            </w:pPr>
            <w:r w:rsidRPr="00FB6344">
              <w:rPr>
                <w:rFonts w:ascii="Times New Roman" w:eastAsia="Calibri" w:hAnsi="Times New Roman" w:cs="Times New Roman"/>
                <w:b/>
                <w:bCs/>
                <w:sz w:val="28"/>
                <w:szCs w:val="28"/>
                <w:lang w:eastAsia="ar-SA"/>
              </w:rPr>
              <w:t>Наименование</w:t>
            </w:r>
          </w:p>
        </w:tc>
        <w:tc>
          <w:tcPr>
            <w:tcW w:w="993" w:type="dxa"/>
            <w:shd w:val="clear" w:color="auto" w:fill="auto"/>
            <w:vAlign w:val="center"/>
          </w:tcPr>
          <w:p w:rsidR="005510B5" w:rsidRPr="00FB6344" w:rsidRDefault="005510B5" w:rsidP="00FB6344">
            <w:pPr>
              <w:suppressAutoHyphens/>
              <w:spacing w:after="0" w:line="240" w:lineRule="auto"/>
              <w:ind w:left="-108" w:right="-125"/>
              <w:contextualSpacing/>
              <w:jc w:val="center"/>
              <w:rPr>
                <w:rFonts w:ascii="Times New Roman" w:eastAsia="Calibri" w:hAnsi="Times New Roman" w:cs="Times New Roman"/>
                <w:b/>
                <w:bCs/>
                <w:sz w:val="28"/>
                <w:szCs w:val="28"/>
                <w:lang w:eastAsia="ar-SA"/>
              </w:rPr>
            </w:pPr>
            <w:r w:rsidRPr="00FB6344">
              <w:rPr>
                <w:rFonts w:ascii="Times New Roman" w:eastAsia="Calibri" w:hAnsi="Times New Roman" w:cs="Times New Roman"/>
                <w:b/>
                <w:bCs/>
                <w:sz w:val="28"/>
                <w:szCs w:val="28"/>
                <w:lang w:eastAsia="ar-SA"/>
              </w:rPr>
              <w:t>Ед. изм.</w:t>
            </w:r>
          </w:p>
        </w:tc>
        <w:tc>
          <w:tcPr>
            <w:tcW w:w="917" w:type="dxa"/>
            <w:shd w:val="clear" w:color="auto" w:fill="auto"/>
            <w:vAlign w:val="center"/>
          </w:tcPr>
          <w:p w:rsidR="005510B5" w:rsidRPr="00FB6344" w:rsidRDefault="005510B5" w:rsidP="00FB6344">
            <w:pPr>
              <w:suppressAutoHyphens/>
              <w:spacing w:after="0" w:line="240" w:lineRule="auto"/>
              <w:ind w:left="-91" w:right="-62"/>
              <w:contextualSpacing/>
              <w:jc w:val="center"/>
              <w:rPr>
                <w:rFonts w:ascii="Times New Roman" w:eastAsia="Calibri" w:hAnsi="Times New Roman" w:cs="Times New Roman"/>
                <w:b/>
                <w:bCs/>
                <w:sz w:val="28"/>
                <w:szCs w:val="28"/>
                <w:lang w:eastAsia="ar-SA"/>
              </w:rPr>
            </w:pPr>
            <w:r w:rsidRPr="00FB6344">
              <w:rPr>
                <w:rFonts w:ascii="Times New Roman" w:eastAsia="Calibri" w:hAnsi="Times New Roman" w:cs="Times New Roman"/>
                <w:b/>
                <w:bCs/>
                <w:sz w:val="28"/>
                <w:szCs w:val="28"/>
                <w:lang w:eastAsia="ar-SA"/>
              </w:rPr>
              <w:t>Кол-во</w:t>
            </w:r>
          </w:p>
        </w:tc>
        <w:tc>
          <w:tcPr>
            <w:tcW w:w="925" w:type="dxa"/>
            <w:vAlign w:val="center"/>
          </w:tcPr>
          <w:p w:rsidR="005510B5" w:rsidRPr="00FB6344" w:rsidRDefault="005510B5" w:rsidP="00FB6344">
            <w:pPr>
              <w:suppressAutoHyphens/>
              <w:spacing w:after="0" w:line="240" w:lineRule="auto"/>
              <w:ind w:left="-154" w:right="-78"/>
              <w:contextualSpacing/>
              <w:jc w:val="center"/>
              <w:rPr>
                <w:rFonts w:ascii="Times New Roman" w:eastAsia="Calibri" w:hAnsi="Times New Roman" w:cs="Times New Roman"/>
                <w:b/>
                <w:bCs/>
                <w:sz w:val="28"/>
                <w:szCs w:val="28"/>
                <w:lang w:eastAsia="ar-SA"/>
              </w:rPr>
            </w:pPr>
          </w:p>
        </w:tc>
        <w:tc>
          <w:tcPr>
            <w:tcW w:w="3119" w:type="dxa"/>
            <w:shd w:val="clear" w:color="auto" w:fill="auto"/>
            <w:vAlign w:val="center"/>
          </w:tcPr>
          <w:p w:rsidR="005510B5" w:rsidRPr="00FB6344" w:rsidRDefault="005510B5" w:rsidP="00FB6344">
            <w:pPr>
              <w:suppressAutoHyphens/>
              <w:spacing w:after="0" w:line="240" w:lineRule="auto"/>
              <w:ind w:left="-108" w:right="-19"/>
              <w:contextualSpacing/>
              <w:jc w:val="center"/>
              <w:rPr>
                <w:rFonts w:ascii="Times New Roman" w:eastAsia="Calibri" w:hAnsi="Times New Roman" w:cs="Times New Roman"/>
                <w:b/>
                <w:bCs/>
                <w:sz w:val="28"/>
                <w:szCs w:val="28"/>
                <w:lang w:eastAsia="ar-SA"/>
              </w:rPr>
            </w:pPr>
            <w:r w:rsidRPr="00FB6344">
              <w:rPr>
                <w:rFonts w:ascii="Times New Roman" w:hAnsi="Times New Roman" w:cs="Times New Roman"/>
                <w:b/>
                <w:sz w:val="28"/>
                <w:szCs w:val="28"/>
              </w:rPr>
              <w:t>Цена за ед. Товара без НДС, руб.</w:t>
            </w:r>
          </w:p>
        </w:tc>
        <w:tc>
          <w:tcPr>
            <w:tcW w:w="3357" w:type="dxa"/>
            <w:shd w:val="clear" w:color="auto" w:fill="auto"/>
            <w:vAlign w:val="center"/>
          </w:tcPr>
          <w:p w:rsidR="005510B5" w:rsidRPr="00FB6344" w:rsidRDefault="005510B5" w:rsidP="00FB6344">
            <w:pPr>
              <w:suppressAutoHyphens/>
              <w:spacing w:after="0" w:line="240" w:lineRule="auto"/>
              <w:ind w:left="-108" w:right="-78"/>
              <w:contextualSpacing/>
              <w:jc w:val="center"/>
              <w:rPr>
                <w:rFonts w:ascii="Times New Roman" w:hAnsi="Times New Roman" w:cs="Times New Roman"/>
                <w:b/>
                <w:sz w:val="28"/>
                <w:szCs w:val="28"/>
              </w:rPr>
            </w:pPr>
            <w:r w:rsidRPr="00FB6344">
              <w:rPr>
                <w:rFonts w:ascii="Times New Roman" w:hAnsi="Times New Roman" w:cs="Times New Roman"/>
                <w:b/>
                <w:sz w:val="28"/>
                <w:szCs w:val="28"/>
              </w:rPr>
              <w:t>Стоимость всего Товара</w:t>
            </w:r>
            <w:r>
              <w:rPr>
                <w:rFonts w:ascii="Times New Roman" w:hAnsi="Times New Roman" w:cs="Times New Roman"/>
                <w:b/>
                <w:sz w:val="28"/>
                <w:szCs w:val="28"/>
              </w:rPr>
              <w:t xml:space="preserve"> </w:t>
            </w:r>
            <w:r w:rsidRPr="00FB6344">
              <w:rPr>
                <w:rFonts w:ascii="Times New Roman" w:hAnsi="Times New Roman" w:cs="Times New Roman"/>
                <w:b/>
                <w:sz w:val="28"/>
                <w:szCs w:val="28"/>
              </w:rPr>
              <w:t>без НДС, руб.</w:t>
            </w:r>
          </w:p>
        </w:tc>
      </w:tr>
      <w:tr w:rsidR="005510B5" w:rsidRPr="00FB6344" w:rsidTr="005510B5">
        <w:trPr>
          <w:jc w:val="center"/>
        </w:trPr>
        <w:tc>
          <w:tcPr>
            <w:tcW w:w="704" w:type="dxa"/>
            <w:shd w:val="clear" w:color="auto" w:fill="auto"/>
            <w:vAlign w:val="center"/>
          </w:tcPr>
          <w:p w:rsidR="005510B5" w:rsidRDefault="005510B5" w:rsidP="00FB6344">
            <w:pPr>
              <w:suppressAutoHyphens/>
              <w:spacing w:after="0" w:line="240" w:lineRule="auto"/>
              <w:ind w:left="-76" w:right="-126"/>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c>
          <w:tcPr>
            <w:tcW w:w="4961" w:type="dxa"/>
            <w:shd w:val="clear" w:color="auto" w:fill="auto"/>
            <w:vAlign w:val="center"/>
          </w:tcPr>
          <w:p w:rsidR="005510B5" w:rsidRPr="00FB6344" w:rsidRDefault="005510B5" w:rsidP="00FB6344">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p>
        </w:tc>
        <w:tc>
          <w:tcPr>
            <w:tcW w:w="993" w:type="dxa"/>
            <w:shd w:val="clear" w:color="auto" w:fill="auto"/>
            <w:vAlign w:val="center"/>
          </w:tcPr>
          <w:p w:rsidR="005510B5" w:rsidRPr="00FB6344" w:rsidRDefault="005510B5" w:rsidP="00FB6344">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шт.</w:t>
            </w:r>
          </w:p>
        </w:tc>
        <w:tc>
          <w:tcPr>
            <w:tcW w:w="917" w:type="dxa"/>
            <w:shd w:val="clear" w:color="auto" w:fill="auto"/>
            <w:vAlign w:val="center"/>
          </w:tcPr>
          <w:p w:rsidR="005510B5" w:rsidRPr="00FB6344" w:rsidRDefault="005510B5" w:rsidP="00FB6344">
            <w:pPr>
              <w:suppressAutoHyphens/>
              <w:spacing w:after="0" w:line="240" w:lineRule="auto"/>
              <w:ind w:left="-91" w:right="-62"/>
              <w:contextualSpacing/>
              <w:jc w:val="center"/>
              <w:rPr>
                <w:rFonts w:ascii="Times New Roman" w:eastAsia="Calibri" w:hAnsi="Times New Roman" w:cs="Times New Roman"/>
                <w:bCs/>
                <w:sz w:val="28"/>
                <w:szCs w:val="28"/>
                <w:lang w:eastAsia="ar-SA"/>
              </w:rPr>
            </w:pPr>
          </w:p>
        </w:tc>
        <w:tc>
          <w:tcPr>
            <w:tcW w:w="925" w:type="dxa"/>
            <w:vAlign w:val="center"/>
          </w:tcPr>
          <w:p w:rsidR="005510B5" w:rsidRDefault="005510B5" w:rsidP="00FB6344">
            <w:pPr>
              <w:suppressAutoHyphens/>
              <w:spacing w:after="0" w:line="240" w:lineRule="auto"/>
              <w:ind w:left="-154" w:right="-78"/>
              <w:contextualSpacing/>
              <w:jc w:val="center"/>
              <w:rPr>
                <w:rFonts w:ascii="Times New Roman" w:eastAsia="Calibri" w:hAnsi="Times New Roman" w:cs="Times New Roman"/>
                <w:sz w:val="28"/>
                <w:szCs w:val="28"/>
                <w:lang w:eastAsia="ar-SA"/>
              </w:rPr>
            </w:pPr>
          </w:p>
        </w:tc>
        <w:tc>
          <w:tcPr>
            <w:tcW w:w="3119" w:type="dxa"/>
            <w:shd w:val="clear" w:color="auto" w:fill="auto"/>
            <w:vAlign w:val="center"/>
          </w:tcPr>
          <w:p w:rsidR="005510B5" w:rsidRDefault="005510B5" w:rsidP="00FB6344">
            <w:pPr>
              <w:suppressAutoHyphens/>
              <w:spacing w:after="0" w:line="240" w:lineRule="auto"/>
              <w:ind w:left="-108" w:right="-19"/>
              <w:contextualSpacing/>
              <w:jc w:val="center"/>
              <w:rPr>
                <w:rFonts w:ascii="Times New Roman" w:eastAsia="Calibri" w:hAnsi="Times New Roman" w:cs="Times New Roman"/>
                <w:sz w:val="28"/>
                <w:szCs w:val="28"/>
                <w:lang w:eastAsia="ar-SA"/>
              </w:rPr>
            </w:pPr>
          </w:p>
        </w:tc>
        <w:tc>
          <w:tcPr>
            <w:tcW w:w="3357" w:type="dxa"/>
            <w:shd w:val="clear" w:color="auto" w:fill="auto"/>
            <w:vAlign w:val="center"/>
          </w:tcPr>
          <w:p w:rsidR="005510B5" w:rsidRPr="00FB6344" w:rsidRDefault="005510B5" w:rsidP="00FB6344">
            <w:pPr>
              <w:suppressAutoHyphens/>
              <w:spacing w:after="0" w:line="240" w:lineRule="auto"/>
              <w:ind w:left="-108" w:right="-78"/>
              <w:contextualSpacing/>
              <w:jc w:val="center"/>
              <w:rPr>
                <w:rFonts w:ascii="Times New Roman" w:eastAsia="Calibri" w:hAnsi="Times New Roman" w:cs="Times New Roman"/>
                <w:sz w:val="28"/>
                <w:szCs w:val="28"/>
                <w:lang w:eastAsia="ar-SA"/>
              </w:rPr>
            </w:pPr>
          </w:p>
        </w:tc>
      </w:tr>
      <w:tr w:rsidR="005510B5" w:rsidRPr="00FB6344" w:rsidTr="005510B5">
        <w:trPr>
          <w:jc w:val="center"/>
        </w:trPr>
        <w:tc>
          <w:tcPr>
            <w:tcW w:w="704" w:type="dxa"/>
            <w:shd w:val="clear" w:color="auto" w:fill="auto"/>
            <w:vAlign w:val="center"/>
          </w:tcPr>
          <w:p w:rsidR="005510B5" w:rsidRPr="00FB6344" w:rsidRDefault="005510B5" w:rsidP="00FB6344">
            <w:pPr>
              <w:suppressAutoHyphens/>
              <w:spacing w:after="0" w:line="240" w:lineRule="auto"/>
              <w:ind w:left="-76" w:right="-126"/>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p>
        </w:tc>
        <w:tc>
          <w:tcPr>
            <w:tcW w:w="4961" w:type="dxa"/>
            <w:shd w:val="clear" w:color="auto" w:fill="auto"/>
            <w:vAlign w:val="center"/>
          </w:tcPr>
          <w:p w:rsidR="005510B5" w:rsidRPr="00FB6344" w:rsidRDefault="005510B5" w:rsidP="00FB6344">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Гарантия</w:t>
            </w:r>
            <w:r>
              <w:rPr>
                <w:rFonts w:ascii="Times New Roman" w:eastAsia="Calibri" w:hAnsi="Times New Roman" w:cs="Times New Roman"/>
                <w:bCs/>
                <w:sz w:val="28"/>
                <w:szCs w:val="28"/>
                <w:lang w:eastAsia="ar-SA"/>
              </w:rPr>
              <w:t>.</w:t>
            </w:r>
          </w:p>
        </w:tc>
        <w:tc>
          <w:tcPr>
            <w:tcW w:w="993" w:type="dxa"/>
            <w:shd w:val="clear" w:color="auto" w:fill="auto"/>
            <w:vAlign w:val="center"/>
          </w:tcPr>
          <w:p w:rsidR="005510B5" w:rsidRPr="00FB6344" w:rsidRDefault="005510B5" w:rsidP="00FB6344">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месяц</w:t>
            </w:r>
          </w:p>
        </w:tc>
        <w:tc>
          <w:tcPr>
            <w:tcW w:w="917" w:type="dxa"/>
            <w:shd w:val="clear" w:color="auto" w:fill="auto"/>
            <w:vAlign w:val="center"/>
          </w:tcPr>
          <w:p w:rsidR="005510B5" w:rsidRPr="00FB6344" w:rsidRDefault="005510B5" w:rsidP="00FB6344">
            <w:pPr>
              <w:suppressAutoHyphens/>
              <w:spacing w:after="0" w:line="240" w:lineRule="auto"/>
              <w:ind w:left="-91" w:right="-62"/>
              <w:contextualSpacing/>
              <w:jc w:val="center"/>
              <w:rPr>
                <w:rFonts w:ascii="Times New Roman" w:eastAsia="Calibri" w:hAnsi="Times New Roman" w:cs="Times New Roman"/>
                <w:bCs/>
                <w:sz w:val="28"/>
                <w:szCs w:val="28"/>
                <w:lang w:eastAsia="ar-SA"/>
              </w:rPr>
            </w:pPr>
          </w:p>
        </w:tc>
        <w:tc>
          <w:tcPr>
            <w:tcW w:w="925" w:type="dxa"/>
            <w:vAlign w:val="center"/>
          </w:tcPr>
          <w:p w:rsidR="005510B5" w:rsidRPr="00FB6344" w:rsidRDefault="005510B5" w:rsidP="00FB6344">
            <w:pPr>
              <w:suppressAutoHyphens/>
              <w:spacing w:after="0" w:line="240" w:lineRule="auto"/>
              <w:ind w:left="-154" w:right="-78"/>
              <w:contextualSpacing/>
              <w:jc w:val="center"/>
              <w:rPr>
                <w:rFonts w:ascii="Times New Roman" w:eastAsia="Calibri" w:hAnsi="Times New Roman" w:cs="Times New Roman"/>
                <w:sz w:val="28"/>
                <w:szCs w:val="28"/>
                <w:lang w:eastAsia="ar-SA"/>
              </w:rPr>
            </w:pPr>
          </w:p>
        </w:tc>
        <w:tc>
          <w:tcPr>
            <w:tcW w:w="3119" w:type="dxa"/>
            <w:shd w:val="clear" w:color="auto" w:fill="auto"/>
            <w:vAlign w:val="center"/>
          </w:tcPr>
          <w:p w:rsidR="005510B5" w:rsidRPr="00FB6344" w:rsidRDefault="005510B5" w:rsidP="00FB6344">
            <w:pPr>
              <w:suppressAutoHyphens/>
              <w:spacing w:after="0" w:line="240" w:lineRule="auto"/>
              <w:ind w:left="-108" w:right="-19"/>
              <w:contextualSpacing/>
              <w:jc w:val="center"/>
              <w:rPr>
                <w:rFonts w:ascii="Times New Roman" w:eastAsia="Calibri" w:hAnsi="Times New Roman" w:cs="Times New Roman"/>
                <w:sz w:val="28"/>
                <w:szCs w:val="28"/>
                <w:lang w:eastAsia="ar-SA"/>
              </w:rPr>
            </w:pPr>
          </w:p>
        </w:tc>
        <w:tc>
          <w:tcPr>
            <w:tcW w:w="3357" w:type="dxa"/>
            <w:shd w:val="clear" w:color="auto" w:fill="auto"/>
            <w:vAlign w:val="center"/>
          </w:tcPr>
          <w:p w:rsidR="005510B5" w:rsidRPr="00FB6344" w:rsidRDefault="005510B5" w:rsidP="00FB6344">
            <w:pPr>
              <w:suppressAutoHyphens/>
              <w:spacing w:after="0" w:line="240" w:lineRule="auto"/>
              <w:ind w:left="-108" w:right="-78"/>
              <w:contextualSpacing/>
              <w:jc w:val="center"/>
              <w:rPr>
                <w:rFonts w:ascii="Times New Roman" w:eastAsia="Calibri" w:hAnsi="Times New Roman" w:cs="Times New Roman"/>
                <w:sz w:val="28"/>
                <w:szCs w:val="28"/>
                <w:lang w:eastAsia="ar-SA"/>
              </w:rPr>
            </w:pPr>
          </w:p>
        </w:tc>
      </w:tr>
      <w:tr w:rsidR="005510B5" w:rsidRPr="00FB6344" w:rsidTr="005510B5">
        <w:trPr>
          <w:jc w:val="center"/>
        </w:trPr>
        <w:tc>
          <w:tcPr>
            <w:tcW w:w="704" w:type="dxa"/>
            <w:shd w:val="clear" w:color="auto" w:fill="auto"/>
            <w:vAlign w:val="center"/>
          </w:tcPr>
          <w:p w:rsidR="005510B5" w:rsidRPr="00FB6344" w:rsidRDefault="005510B5" w:rsidP="00FB6344">
            <w:pPr>
              <w:suppressAutoHyphens/>
              <w:spacing w:after="0" w:line="240" w:lineRule="auto"/>
              <w:ind w:left="-76" w:right="-126"/>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p>
        </w:tc>
        <w:tc>
          <w:tcPr>
            <w:tcW w:w="4961" w:type="dxa"/>
            <w:shd w:val="clear" w:color="auto" w:fill="auto"/>
            <w:vAlign w:val="center"/>
          </w:tcPr>
          <w:p w:rsidR="005510B5" w:rsidRPr="00FB6344" w:rsidRDefault="005510B5" w:rsidP="00FB6344">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Доставка</w:t>
            </w:r>
            <w:r>
              <w:rPr>
                <w:rFonts w:ascii="Times New Roman" w:eastAsia="Calibri" w:hAnsi="Times New Roman" w:cs="Times New Roman"/>
                <w:bCs/>
                <w:sz w:val="28"/>
                <w:szCs w:val="28"/>
                <w:lang w:eastAsia="ar-SA"/>
              </w:rPr>
              <w:t>.</w:t>
            </w:r>
          </w:p>
        </w:tc>
        <w:tc>
          <w:tcPr>
            <w:tcW w:w="993" w:type="dxa"/>
            <w:shd w:val="clear" w:color="auto" w:fill="auto"/>
            <w:vAlign w:val="center"/>
          </w:tcPr>
          <w:p w:rsidR="005510B5" w:rsidRPr="00FB6344" w:rsidRDefault="005510B5" w:rsidP="00FB6344">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FB6344">
              <w:rPr>
                <w:rFonts w:ascii="Times New Roman" w:eastAsia="Calibri" w:hAnsi="Times New Roman" w:cs="Times New Roman"/>
                <w:bCs/>
                <w:sz w:val="28"/>
                <w:szCs w:val="28"/>
                <w:lang w:eastAsia="ar-SA"/>
              </w:rPr>
              <w:t>день</w:t>
            </w:r>
          </w:p>
        </w:tc>
        <w:tc>
          <w:tcPr>
            <w:tcW w:w="917" w:type="dxa"/>
            <w:shd w:val="clear" w:color="auto" w:fill="auto"/>
            <w:vAlign w:val="center"/>
          </w:tcPr>
          <w:p w:rsidR="005510B5" w:rsidRPr="00FB6344" w:rsidRDefault="005510B5" w:rsidP="00FB6344">
            <w:pPr>
              <w:suppressAutoHyphens/>
              <w:spacing w:after="0" w:line="240" w:lineRule="auto"/>
              <w:ind w:left="-91" w:right="-62"/>
              <w:contextualSpacing/>
              <w:jc w:val="center"/>
              <w:rPr>
                <w:rFonts w:ascii="Times New Roman" w:eastAsia="Calibri" w:hAnsi="Times New Roman" w:cs="Times New Roman"/>
                <w:bCs/>
                <w:sz w:val="28"/>
                <w:szCs w:val="28"/>
                <w:lang w:eastAsia="ar-SA"/>
              </w:rPr>
            </w:pPr>
          </w:p>
        </w:tc>
        <w:tc>
          <w:tcPr>
            <w:tcW w:w="925" w:type="dxa"/>
            <w:vAlign w:val="center"/>
          </w:tcPr>
          <w:p w:rsidR="005510B5" w:rsidRPr="00FB6344" w:rsidRDefault="005510B5" w:rsidP="005510B5">
            <w:pPr>
              <w:suppressAutoHyphens/>
              <w:spacing w:after="0" w:line="240" w:lineRule="auto"/>
              <w:ind w:left="-154" w:right="-78"/>
              <w:contextualSpacing/>
              <w:jc w:val="center"/>
              <w:rPr>
                <w:rFonts w:ascii="Times New Roman" w:eastAsia="Calibri" w:hAnsi="Times New Roman" w:cs="Times New Roman"/>
                <w:sz w:val="28"/>
                <w:szCs w:val="28"/>
                <w:lang w:eastAsia="ar-SA"/>
              </w:rPr>
            </w:pPr>
          </w:p>
        </w:tc>
        <w:tc>
          <w:tcPr>
            <w:tcW w:w="3119" w:type="dxa"/>
            <w:shd w:val="clear" w:color="auto" w:fill="auto"/>
            <w:vAlign w:val="center"/>
          </w:tcPr>
          <w:p w:rsidR="005510B5" w:rsidRPr="00FB6344" w:rsidRDefault="005510B5" w:rsidP="00FB6344">
            <w:pPr>
              <w:suppressAutoHyphens/>
              <w:spacing w:after="0" w:line="240" w:lineRule="auto"/>
              <w:ind w:left="-108" w:right="-19"/>
              <w:contextualSpacing/>
              <w:jc w:val="center"/>
              <w:rPr>
                <w:rFonts w:ascii="Times New Roman" w:eastAsia="Calibri" w:hAnsi="Times New Roman" w:cs="Times New Roman"/>
                <w:sz w:val="28"/>
                <w:szCs w:val="28"/>
                <w:lang w:eastAsia="ar-SA"/>
              </w:rPr>
            </w:pPr>
          </w:p>
        </w:tc>
        <w:tc>
          <w:tcPr>
            <w:tcW w:w="3357" w:type="dxa"/>
            <w:shd w:val="clear" w:color="auto" w:fill="auto"/>
            <w:vAlign w:val="center"/>
          </w:tcPr>
          <w:p w:rsidR="005510B5" w:rsidRPr="00FB6344" w:rsidRDefault="005510B5" w:rsidP="00FB6344">
            <w:pPr>
              <w:suppressAutoHyphens/>
              <w:spacing w:after="0" w:line="240" w:lineRule="auto"/>
              <w:ind w:left="-108" w:right="-78"/>
              <w:contextualSpacing/>
              <w:jc w:val="center"/>
              <w:rPr>
                <w:rFonts w:ascii="Times New Roman" w:eastAsia="Calibri" w:hAnsi="Times New Roman" w:cs="Times New Roman"/>
                <w:sz w:val="28"/>
                <w:szCs w:val="28"/>
                <w:lang w:eastAsia="ar-SA"/>
              </w:rPr>
            </w:pPr>
          </w:p>
        </w:tc>
      </w:tr>
      <w:tr w:rsidR="00FB6344" w:rsidRPr="00FB6344" w:rsidTr="005510B5">
        <w:trPr>
          <w:jc w:val="center"/>
        </w:trPr>
        <w:tc>
          <w:tcPr>
            <w:tcW w:w="704" w:type="dxa"/>
            <w:shd w:val="clear" w:color="auto" w:fill="auto"/>
            <w:vAlign w:val="center"/>
          </w:tcPr>
          <w:p w:rsidR="00FB6344" w:rsidRPr="00FB6344" w:rsidRDefault="00FB6344" w:rsidP="00FB6344">
            <w:pPr>
              <w:suppressAutoHyphens/>
              <w:spacing w:after="0" w:line="240" w:lineRule="auto"/>
              <w:ind w:left="-76" w:right="-126"/>
              <w:contextualSpacing/>
              <w:jc w:val="center"/>
              <w:rPr>
                <w:rFonts w:ascii="Times New Roman" w:eastAsia="Calibri" w:hAnsi="Times New Roman" w:cs="Times New Roman"/>
                <w:sz w:val="28"/>
                <w:szCs w:val="28"/>
                <w:lang w:eastAsia="ar-SA"/>
              </w:rPr>
            </w:pPr>
          </w:p>
        </w:tc>
        <w:tc>
          <w:tcPr>
            <w:tcW w:w="10915" w:type="dxa"/>
            <w:gridSpan w:val="5"/>
            <w:shd w:val="clear" w:color="auto" w:fill="auto"/>
            <w:vAlign w:val="center"/>
          </w:tcPr>
          <w:p w:rsidR="00FB6344" w:rsidRPr="00FB6344" w:rsidRDefault="00FB6344" w:rsidP="00F52DFF">
            <w:pPr>
              <w:suppressAutoHyphens/>
              <w:spacing w:after="0" w:line="240" w:lineRule="auto"/>
              <w:contextualSpacing/>
              <w:jc w:val="center"/>
              <w:rPr>
                <w:rFonts w:ascii="Times New Roman" w:hAnsi="Times New Roman" w:cs="Times New Roman"/>
                <w:sz w:val="28"/>
                <w:szCs w:val="28"/>
              </w:rPr>
            </w:pPr>
            <w:r w:rsidRPr="00FB6344">
              <w:rPr>
                <w:rFonts w:ascii="Times New Roman" w:eastAsia="Calibri" w:hAnsi="Times New Roman" w:cs="Times New Roman"/>
                <w:sz w:val="28"/>
                <w:szCs w:val="28"/>
                <w:lang w:eastAsia="ar-SA"/>
              </w:rPr>
              <w:t>ИТОГО:</w:t>
            </w:r>
          </w:p>
        </w:tc>
        <w:tc>
          <w:tcPr>
            <w:tcW w:w="3357" w:type="dxa"/>
            <w:shd w:val="clear" w:color="auto" w:fill="auto"/>
            <w:vAlign w:val="center"/>
          </w:tcPr>
          <w:p w:rsidR="00FB6344" w:rsidRPr="00FB6344" w:rsidRDefault="00FB6344" w:rsidP="00EF6139">
            <w:pPr>
              <w:suppressAutoHyphens/>
              <w:spacing w:after="0" w:line="240" w:lineRule="auto"/>
              <w:contextualSpacing/>
              <w:jc w:val="center"/>
              <w:rPr>
                <w:rFonts w:ascii="Times New Roman" w:hAnsi="Times New Roman" w:cs="Times New Roman"/>
                <w:sz w:val="28"/>
                <w:szCs w:val="28"/>
              </w:rPr>
            </w:pPr>
          </w:p>
        </w:tc>
      </w:tr>
    </w:tbl>
    <w:p w:rsidR="0059401A" w:rsidRPr="00F52DFF" w:rsidRDefault="0059401A" w:rsidP="00F52DFF">
      <w:pPr>
        <w:spacing w:after="0" w:line="240" w:lineRule="auto"/>
        <w:contextualSpacing/>
        <w:rPr>
          <w:rFonts w:ascii="Times New Roman" w:eastAsia="Times New Roman" w:hAnsi="Times New Roman" w:cs="Times New Roman"/>
          <w:sz w:val="28"/>
          <w:szCs w:val="28"/>
          <w:lang w:eastAsia="ru-RU"/>
        </w:rPr>
      </w:pPr>
    </w:p>
    <w:p w:rsidR="0059401A" w:rsidRDefault="0059401A" w:rsidP="00023CD7">
      <w:pPr>
        <w:suppressAutoHyphens/>
        <w:spacing w:after="0" w:line="240" w:lineRule="auto"/>
        <w:ind w:firstLine="993"/>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Итого по Спецификации</w:t>
      </w:r>
      <w:r w:rsidR="00EF6139">
        <w:rPr>
          <w:rFonts w:ascii="Times New Roman" w:eastAsia="Calibri" w:hAnsi="Times New Roman" w:cs="Times New Roman"/>
          <w:sz w:val="28"/>
          <w:szCs w:val="28"/>
          <w:lang w:eastAsia="ar-SA"/>
        </w:rPr>
        <w:t>:</w:t>
      </w:r>
      <w:r w:rsidRPr="00F52DFF">
        <w:rPr>
          <w:rFonts w:ascii="Times New Roman" w:eastAsia="Calibri" w:hAnsi="Times New Roman" w:cs="Times New Roman"/>
          <w:sz w:val="28"/>
          <w:szCs w:val="28"/>
          <w:lang w:eastAsia="ar-SA"/>
        </w:rPr>
        <w:t xml:space="preserve"> </w:t>
      </w:r>
      <w:r w:rsidR="00790CFF">
        <w:rPr>
          <w:rFonts w:ascii="Times New Roman" w:eastAsia="Calibri" w:hAnsi="Times New Roman" w:cs="Times New Roman"/>
          <w:sz w:val="28"/>
          <w:szCs w:val="28"/>
          <w:lang w:eastAsia="ar-SA"/>
        </w:rPr>
        <w:t>__________________</w:t>
      </w:r>
      <w:r w:rsidR="00EF6139">
        <w:rPr>
          <w:rFonts w:ascii="Times New Roman" w:eastAsia="Calibri" w:hAnsi="Times New Roman" w:cs="Times New Roman"/>
          <w:sz w:val="28"/>
          <w:szCs w:val="28"/>
          <w:lang w:eastAsia="ar-SA"/>
        </w:rPr>
        <w:t xml:space="preserve"> (</w:t>
      </w:r>
      <w:r w:rsidR="00790CFF">
        <w:rPr>
          <w:rFonts w:ascii="Times New Roman" w:eastAsia="Calibri" w:hAnsi="Times New Roman" w:cs="Times New Roman"/>
          <w:sz w:val="28"/>
          <w:szCs w:val="28"/>
          <w:lang w:eastAsia="ar-SA"/>
        </w:rPr>
        <w:t>_________________________</w:t>
      </w:r>
      <w:r w:rsidR="00023CD7" w:rsidRPr="00023CD7">
        <w:rPr>
          <w:rFonts w:ascii="Times New Roman" w:eastAsia="Calibri" w:hAnsi="Times New Roman" w:cs="Times New Roman"/>
          <w:sz w:val="28"/>
          <w:szCs w:val="28"/>
          <w:lang w:eastAsia="ar-SA"/>
        </w:rPr>
        <w:t xml:space="preserve">) рублей </w:t>
      </w:r>
      <w:r w:rsidR="003B6A71">
        <w:rPr>
          <w:rFonts w:ascii="Times New Roman" w:eastAsia="Calibri" w:hAnsi="Times New Roman" w:cs="Times New Roman"/>
          <w:sz w:val="28"/>
          <w:szCs w:val="28"/>
          <w:lang w:eastAsia="ar-SA"/>
        </w:rPr>
        <w:t xml:space="preserve">00 </w:t>
      </w:r>
      <w:r w:rsidR="00023CD7" w:rsidRPr="00023CD7">
        <w:rPr>
          <w:rFonts w:ascii="Times New Roman" w:eastAsia="Calibri" w:hAnsi="Times New Roman" w:cs="Times New Roman"/>
          <w:sz w:val="28"/>
          <w:szCs w:val="28"/>
          <w:lang w:eastAsia="ar-SA"/>
        </w:rPr>
        <w:t>копе</w:t>
      </w:r>
      <w:r w:rsidR="003B6A71">
        <w:rPr>
          <w:rFonts w:ascii="Times New Roman" w:eastAsia="Calibri" w:hAnsi="Times New Roman" w:cs="Times New Roman"/>
          <w:sz w:val="28"/>
          <w:szCs w:val="28"/>
          <w:lang w:eastAsia="ar-SA"/>
        </w:rPr>
        <w:t>е</w:t>
      </w:r>
      <w:r w:rsidR="00023CD7" w:rsidRPr="00023CD7">
        <w:rPr>
          <w:rFonts w:ascii="Times New Roman" w:eastAsia="Calibri" w:hAnsi="Times New Roman" w:cs="Times New Roman"/>
          <w:sz w:val="28"/>
          <w:szCs w:val="28"/>
          <w:lang w:eastAsia="ar-SA"/>
        </w:rPr>
        <w:t xml:space="preserve">к. НДС не облагается по основаниям </w:t>
      </w:r>
      <w:r w:rsidR="00790CFF">
        <w:rPr>
          <w:rFonts w:ascii="Times New Roman" w:eastAsia="Calibri" w:hAnsi="Times New Roman" w:cs="Times New Roman"/>
          <w:sz w:val="28"/>
          <w:szCs w:val="28"/>
          <w:lang w:eastAsia="ar-SA"/>
        </w:rPr>
        <w:t>___________________</w:t>
      </w:r>
      <w:r w:rsidR="00023CD7" w:rsidRPr="00023CD7">
        <w:rPr>
          <w:rFonts w:ascii="Times New Roman" w:eastAsia="Calibri" w:hAnsi="Times New Roman" w:cs="Times New Roman"/>
          <w:sz w:val="28"/>
          <w:szCs w:val="28"/>
          <w:lang w:eastAsia="ar-SA"/>
        </w:rPr>
        <w:t xml:space="preserve"> Налогового кодекса Российской Федерации, в связи с </w:t>
      </w:r>
      <w:r w:rsidR="00790CFF">
        <w:rPr>
          <w:rFonts w:ascii="Times New Roman" w:eastAsia="Calibri" w:hAnsi="Times New Roman" w:cs="Times New Roman"/>
          <w:sz w:val="28"/>
          <w:szCs w:val="28"/>
          <w:lang w:eastAsia="ar-SA"/>
        </w:rPr>
        <w:t>_____________________</w:t>
      </w:r>
      <w:r w:rsidR="00023CD7" w:rsidRPr="00023CD7">
        <w:rPr>
          <w:rFonts w:ascii="Times New Roman" w:eastAsia="Calibri" w:hAnsi="Times New Roman" w:cs="Times New Roman"/>
          <w:sz w:val="28"/>
          <w:szCs w:val="28"/>
          <w:lang w:eastAsia="ar-SA"/>
        </w:rPr>
        <w:t>.</w:t>
      </w:r>
    </w:p>
    <w:p w:rsidR="00023CD7" w:rsidRPr="00F52DFF" w:rsidRDefault="00023CD7" w:rsidP="00023CD7">
      <w:pPr>
        <w:suppressAutoHyphens/>
        <w:spacing w:after="0" w:line="240" w:lineRule="auto"/>
        <w:ind w:firstLine="993"/>
        <w:contextualSpacing/>
        <w:jc w:val="both"/>
        <w:rPr>
          <w:rFonts w:ascii="Times New Roman" w:eastAsia="Calibri" w:hAnsi="Times New Roman" w:cs="Times New Roman"/>
          <w:sz w:val="28"/>
          <w:szCs w:val="28"/>
          <w:lang w:eastAsia="ar-SA"/>
        </w:rPr>
      </w:pPr>
    </w:p>
    <w:p w:rsidR="0059401A" w:rsidRPr="00F52DFF" w:rsidRDefault="0059401A"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от Покупателя:</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00B82812" w:rsidRPr="00F52DFF">
        <w:rPr>
          <w:rFonts w:ascii="Times New Roman" w:eastAsia="Calibri" w:hAnsi="Times New Roman" w:cs="Times New Roman"/>
          <w:sz w:val="28"/>
          <w:szCs w:val="28"/>
          <w:lang w:eastAsia="ar-SA"/>
        </w:rPr>
        <w:t>о</w:t>
      </w:r>
      <w:r w:rsidRPr="00F52DFF">
        <w:rPr>
          <w:rFonts w:ascii="Times New Roman" w:eastAsia="Calibri" w:hAnsi="Times New Roman" w:cs="Times New Roman"/>
          <w:sz w:val="28"/>
          <w:szCs w:val="28"/>
          <w:lang w:eastAsia="ar-SA"/>
        </w:rPr>
        <w:t>т Поставщика:</w:t>
      </w:r>
    </w:p>
    <w:p w:rsidR="0059401A" w:rsidRPr="00F52DFF" w:rsidRDefault="0059401A"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Главный врач</w:t>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FB6344">
        <w:rPr>
          <w:rFonts w:ascii="Times New Roman" w:eastAsia="Calibri" w:hAnsi="Times New Roman" w:cs="Times New Roman"/>
          <w:sz w:val="28"/>
          <w:szCs w:val="28"/>
          <w:lang w:eastAsia="ar-SA"/>
        </w:rPr>
        <w:tab/>
      </w:r>
      <w:r w:rsidR="00B82812" w:rsidRPr="00F52DFF">
        <w:rPr>
          <w:rFonts w:ascii="Times New Roman" w:eastAsia="Calibri" w:hAnsi="Times New Roman" w:cs="Times New Roman"/>
          <w:sz w:val="28"/>
          <w:szCs w:val="28"/>
          <w:lang w:eastAsia="ar-SA"/>
        </w:rPr>
        <w:t xml:space="preserve">Генеральный директор    </w:t>
      </w:r>
    </w:p>
    <w:p w:rsidR="0059401A" w:rsidRPr="00F52DFF" w:rsidRDefault="0059401A"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p>
    <w:p w:rsidR="0059401A" w:rsidRPr="00F52DFF" w:rsidRDefault="0059401A" w:rsidP="00F52DFF">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lang w:eastAsia="ar-SA"/>
        </w:rPr>
        <w:t>/</w:t>
      </w:r>
      <w:r w:rsidR="00912183" w:rsidRPr="00F52DFF">
        <w:rPr>
          <w:rFonts w:ascii="Times New Roman" w:eastAsia="Calibri" w:hAnsi="Times New Roman" w:cs="Times New Roman"/>
          <w:sz w:val="28"/>
          <w:szCs w:val="28"/>
          <w:lang w:eastAsia="ar-SA"/>
        </w:rPr>
        <w:t>Калинов</w:t>
      </w:r>
      <w:r w:rsidRPr="00F52DFF">
        <w:rPr>
          <w:rFonts w:ascii="Times New Roman" w:eastAsia="Calibri" w:hAnsi="Times New Roman" w:cs="Times New Roman"/>
          <w:sz w:val="28"/>
          <w:szCs w:val="28"/>
          <w:lang w:eastAsia="ar-SA"/>
        </w:rPr>
        <w:t xml:space="preserve"> </w:t>
      </w:r>
      <w:r w:rsidR="00912183" w:rsidRPr="00F52DFF">
        <w:rPr>
          <w:rFonts w:ascii="Times New Roman" w:eastAsia="Calibri" w:hAnsi="Times New Roman" w:cs="Times New Roman"/>
          <w:sz w:val="28"/>
          <w:szCs w:val="28"/>
          <w:lang w:eastAsia="ar-SA"/>
        </w:rPr>
        <w:t>Е</w:t>
      </w:r>
      <w:r w:rsidRPr="00F52DFF">
        <w:rPr>
          <w:rFonts w:ascii="Times New Roman" w:eastAsia="Calibri" w:hAnsi="Times New Roman" w:cs="Times New Roman"/>
          <w:sz w:val="28"/>
          <w:szCs w:val="28"/>
          <w:lang w:eastAsia="ar-SA"/>
        </w:rPr>
        <w:t>.</w:t>
      </w:r>
      <w:r w:rsidR="00912183" w:rsidRPr="00F52DFF">
        <w:rPr>
          <w:rFonts w:ascii="Times New Roman" w:eastAsia="Calibri" w:hAnsi="Times New Roman" w:cs="Times New Roman"/>
          <w:sz w:val="28"/>
          <w:szCs w:val="28"/>
          <w:lang w:eastAsia="ar-SA"/>
        </w:rPr>
        <w:t>И</w:t>
      </w:r>
      <w:r w:rsidRPr="00F52DFF">
        <w:rPr>
          <w:rFonts w:ascii="Times New Roman" w:eastAsia="Calibri" w:hAnsi="Times New Roman" w:cs="Times New Roman"/>
          <w:sz w:val="28"/>
          <w:szCs w:val="28"/>
          <w:lang w:eastAsia="ar-SA"/>
        </w:rPr>
        <w:t>./</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00C13A62">
        <w:rPr>
          <w:rFonts w:ascii="Times New Roman" w:eastAsia="Calibri" w:hAnsi="Times New Roman" w:cs="Times New Roman"/>
          <w:sz w:val="28"/>
          <w:szCs w:val="28"/>
          <w:u w:val="single"/>
          <w:lang w:eastAsia="ar-SA"/>
        </w:rPr>
        <w:t>/</w:t>
      </w:r>
      <w:r w:rsidR="00790CFF">
        <w:rPr>
          <w:rFonts w:ascii="Times New Roman" w:eastAsia="Calibri" w:hAnsi="Times New Roman" w:cs="Times New Roman"/>
          <w:sz w:val="28"/>
          <w:szCs w:val="28"/>
          <w:lang w:eastAsia="ar-SA"/>
        </w:rPr>
        <w:t>________________________</w:t>
      </w:r>
      <w:r w:rsidR="00C13A62">
        <w:rPr>
          <w:rFonts w:ascii="Times New Roman" w:eastAsia="Calibri" w:hAnsi="Times New Roman" w:cs="Times New Roman"/>
          <w:sz w:val="28"/>
          <w:szCs w:val="28"/>
          <w:lang w:eastAsia="ar-SA"/>
        </w:rPr>
        <w:t>/</w:t>
      </w:r>
    </w:p>
    <w:p w:rsidR="005510B5" w:rsidRDefault="00FB6344">
      <w:pP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br w:type="page"/>
      </w:r>
    </w:p>
    <w:p w:rsidR="00FB6344" w:rsidRDefault="00FB6344">
      <w:pPr>
        <w:rPr>
          <w:rFonts w:ascii="Times New Roman" w:eastAsia="Calibri" w:hAnsi="Times New Roman" w:cs="Times New Roman"/>
          <w:sz w:val="28"/>
          <w:szCs w:val="28"/>
          <w:lang w:eastAsia="ar-SA"/>
        </w:rPr>
      </w:pPr>
    </w:p>
    <w:p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Приложение №2</w:t>
      </w:r>
    </w:p>
    <w:p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 xml:space="preserve">к договору поставки </w:t>
      </w:r>
      <w:proofErr w:type="gramStart"/>
      <w:r w:rsidRPr="00FB6344">
        <w:rPr>
          <w:rFonts w:ascii="Times New Roman" w:eastAsia="Calibri" w:hAnsi="Times New Roman" w:cs="Times New Roman"/>
          <w:sz w:val="24"/>
          <w:szCs w:val="24"/>
          <w:lang w:eastAsia="ar-SA"/>
        </w:rPr>
        <w:t>№  _</w:t>
      </w:r>
      <w:proofErr w:type="gramEnd"/>
      <w:r w:rsidRPr="00FB6344">
        <w:rPr>
          <w:rFonts w:ascii="Times New Roman" w:eastAsia="Calibri" w:hAnsi="Times New Roman" w:cs="Times New Roman"/>
          <w:sz w:val="24"/>
          <w:szCs w:val="24"/>
          <w:lang w:eastAsia="ar-SA"/>
        </w:rPr>
        <w:t xml:space="preserve">_________ </w:t>
      </w:r>
    </w:p>
    <w:p w:rsidR="0059401A" w:rsidRPr="00FB6344" w:rsidRDefault="0059401A" w:rsidP="00F52DFF">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от «____» ______</w:t>
      </w:r>
      <w:r w:rsidR="00FB6344" w:rsidRPr="00FB6344">
        <w:rPr>
          <w:rFonts w:ascii="Times New Roman" w:eastAsia="Calibri" w:hAnsi="Times New Roman" w:cs="Times New Roman"/>
          <w:sz w:val="24"/>
          <w:szCs w:val="24"/>
          <w:lang w:eastAsia="ar-SA"/>
        </w:rPr>
        <w:t>_</w:t>
      </w:r>
      <w:r w:rsidRPr="00FB6344">
        <w:rPr>
          <w:rFonts w:ascii="Times New Roman" w:eastAsia="Calibri" w:hAnsi="Times New Roman" w:cs="Times New Roman"/>
          <w:sz w:val="24"/>
          <w:szCs w:val="24"/>
          <w:lang w:eastAsia="ar-SA"/>
        </w:rPr>
        <w:t>_________ 20</w:t>
      </w:r>
      <w:r w:rsidR="00790CFF">
        <w:rPr>
          <w:rFonts w:ascii="Times New Roman" w:eastAsia="Calibri" w:hAnsi="Times New Roman" w:cs="Times New Roman"/>
          <w:sz w:val="24"/>
          <w:szCs w:val="24"/>
          <w:lang w:eastAsia="ar-SA"/>
        </w:rPr>
        <w:t>20</w:t>
      </w:r>
      <w:r w:rsidRPr="00FB6344">
        <w:rPr>
          <w:rFonts w:ascii="Times New Roman" w:eastAsia="Calibri" w:hAnsi="Times New Roman" w:cs="Times New Roman"/>
          <w:sz w:val="24"/>
          <w:szCs w:val="24"/>
          <w:lang w:eastAsia="ar-SA"/>
        </w:rPr>
        <w:t xml:space="preserve"> г.</w:t>
      </w:r>
    </w:p>
    <w:p w:rsidR="0059401A" w:rsidRPr="00F52DFF" w:rsidRDefault="0059401A" w:rsidP="00F52DFF">
      <w:pPr>
        <w:suppressAutoHyphens/>
        <w:spacing w:after="0" w:line="240" w:lineRule="auto"/>
        <w:ind w:right="-341" w:firstLine="720"/>
        <w:contextualSpacing/>
        <w:rPr>
          <w:rFonts w:ascii="Times New Roman" w:eastAsia="Calibri" w:hAnsi="Times New Roman" w:cs="Times New Roman"/>
          <w:sz w:val="28"/>
          <w:szCs w:val="28"/>
          <w:lang w:eastAsia="ar-SA"/>
        </w:rPr>
      </w:pPr>
    </w:p>
    <w:p w:rsidR="0059401A" w:rsidRPr="00BA3DB3" w:rsidRDefault="0059401A" w:rsidP="00F52DFF">
      <w:pPr>
        <w:suppressAutoHyphens/>
        <w:spacing w:after="0" w:line="240" w:lineRule="auto"/>
        <w:contextualSpacing/>
        <w:jc w:val="center"/>
        <w:rPr>
          <w:rFonts w:ascii="Times New Roman" w:eastAsia="Calibri" w:hAnsi="Times New Roman" w:cs="Times New Roman"/>
          <w:b/>
          <w:sz w:val="28"/>
          <w:szCs w:val="28"/>
          <w:lang w:eastAsia="ar-SA"/>
        </w:rPr>
      </w:pPr>
      <w:r w:rsidRPr="00BA3DB3">
        <w:rPr>
          <w:rFonts w:ascii="Times New Roman" w:eastAsia="Calibri" w:hAnsi="Times New Roman" w:cs="Times New Roman"/>
          <w:b/>
          <w:sz w:val="28"/>
          <w:szCs w:val="28"/>
          <w:lang w:eastAsia="ar-SA"/>
        </w:rPr>
        <w:t>ГРАФИК ПОСТАВКИ</w:t>
      </w:r>
    </w:p>
    <w:p w:rsidR="0059401A" w:rsidRPr="00F52DFF" w:rsidRDefault="0059401A" w:rsidP="00F52DFF">
      <w:pPr>
        <w:suppressAutoHyphens/>
        <w:spacing w:after="0" w:line="240" w:lineRule="auto"/>
        <w:contextualSpacing/>
        <w:rPr>
          <w:rFonts w:ascii="Times New Roman" w:eastAsia="Calibri" w:hAnsi="Times New Roman" w:cs="Times New Roman"/>
          <w:sz w:val="28"/>
          <w:szCs w:val="28"/>
          <w:lang w:eastAsia="ar-SA"/>
        </w:rPr>
      </w:pPr>
    </w:p>
    <w:tbl>
      <w:tblPr>
        <w:tblpPr w:leftFromText="180" w:rightFromText="180" w:vertAnchor="text" w:horzAnchor="margin" w:tblpXSpec="center" w:tblpY="54"/>
        <w:tblW w:w="15276" w:type="dxa"/>
        <w:tblLayout w:type="fixed"/>
        <w:tblCellMar>
          <w:left w:w="10" w:type="dxa"/>
          <w:right w:w="10" w:type="dxa"/>
        </w:tblCellMar>
        <w:tblLook w:val="04A0" w:firstRow="1" w:lastRow="0" w:firstColumn="1" w:lastColumn="0" w:noHBand="0" w:noVBand="1"/>
      </w:tblPr>
      <w:tblGrid>
        <w:gridCol w:w="675"/>
        <w:gridCol w:w="4962"/>
        <w:gridCol w:w="708"/>
        <w:gridCol w:w="738"/>
        <w:gridCol w:w="3798"/>
        <w:gridCol w:w="1985"/>
        <w:gridCol w:w="2410"/>
      </w:tblGrid>
      <w:tr w:rsidR="0059401A" w:rsidRPr="00FB6344" w:rsidTr="002E2C36">
        <w:trPr>
          <w:trHeight w:val="596"/>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FB6344" w:rsidRDefault="0059401A" w:rsidP="00FB6344">
            <w:pPr>
              <w:suppressAutoHyphens/>
              <w:autoSpaceDN w:val="0"/>
              <w:snapToGrid w:val="0"/>
              <w:spacing w:after="0" w:line="240" w:lineRule="auto"/>
              <w:ind w:left="-142"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 п/п</w:t>
            </w:r>
          </w:p>
        </w:tc>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FB6344" w:rsidRDefault="0059401A" w:rsidP="00FB6344">
            <w:pPr>
              <w:suppressAutoHyphens/>
              <w:autoSpaceDN w:val="0"/>
              <w:snapToGrid w:val="0"/>
              <w:spacing w:after="0" w:line="240" w:lineRule="auto"/>
              <w:ind w:left="-108"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Наименование Товара /работ/услуг</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FB6344" w:rsidRDefault="0059401A" w:rsidP="00FB6344">
            <w:pPr>
              <w:suppressAutoHyphens/>
              <w:autoSpaceDN w:val="0"/>
              <w:snapToGrid w:val="0"/>
              <w:spacing w:after="0" w:line="240" w:lineRule="auto"/>
              <w:ind w:left="-93"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Ед.</w:t>
            </w:r>
            <w:r w:rsidRPr="00FB6344">
              <w:rPr>
                <w:rFonts w:ascii="Times New Roman" w:eastAsia="Calibri" w:hAnsi="Times New Roman" w:cs="Times New Roman"/>
                <w:b/>
                <w:kern w:val="3"/>
                <w:sz w:val="28"/>
                <w:szCs w:val="28"/>
                <w:lang w:eastAsia="ru-RU"/>
              </w:rPr>
              <w:br/>
              <w:t>изм.</w:t>
            </w:r>
          </w:p>
        </w:tc>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FB6344" w:rsidRDefault="0059401A" w:rsidP="00FB6344">
            <w:pPr>
              <w:suppressAutoHyphens/>
              <w:autoSpaceDN w:val="0"/>
              <w:snapToGrid w:val="0"/>
              <w:spacing w:after="0" w:line="240" w:lineRule="auto"/>
              <w:ind w:left="-93"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Кол-во</w:t>
            </w:r>
          </w:p>
        </w:tc>
        <w:tc>
          <w:tcPr>
            <w:tcW w:w="37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FB6344" w:rsidRDefault="00C75604" w:rsidP="00C75604">
            <w:pPr>
              <w:suppressAutoHyphens/>
              <w:autoSpaceDN w:val="0"/>
              <w:snapToGrid w:val="0"/>
              <w:spacing w:after="0" w:line="240" w:lineRule="auto"/>
              <w:ind w:left="-108" w:right="-108"/>
              <w:contextualSpacing/>
              <w:jc w:val="center"/>
              <w:textAlignment w:val="baseline"/>
              <w:rPr>
                <w:rFonts w:ascii="Times New Roman" w:eastAsia="Calibri" w:hAnsi="Times New Roman" w:cs="Times New Roman"/>
                <w:b/>
                <w:kern w:val="3"/>
                <w:sz w:val="28"/>
                <w:szCs w:val="28"/>
                <w:lang w:eastAsia="ru-RU"/>
              </w:rPr>
            </w:pPr>
            <w:r>
              <w:rPr>
                <w:rFonts w:ascii="Times New Roman" w:eastAsia="Calibri" w:hAnsi="Times New Roman" w:cs="Times New Roman"/>
                <w:b/>
                <w:kern w:val="3"/>
                <w:sz w:val="28"/>
                <w:szCs w:val="28"/>
                <w:lang w:eastAsia="ru-RU"/>
              </w:rPr>
              <w:t>Дата поставки</w:t>
            </w:r>
          </w:p>
        </w:tc>
        <w:tc>
          <w:tcPr>
            <w:tcW w:w="1985" w:type="dxa"/>
            <w:tcBorders>
              <w:top w:val="single" w:sz="4" w:space="0" w:color="000000"/>
              <w:left w:val="single" w:sz="4" w:space="0" w:color="000000"/>
              <w:bottom w:val="single" w:sz="4" w:space="0" w:color="000000"/>
            </w:tcBorders>
            <w:vAlign w:val="center"/>
          </w:tcPr>
          <w:p w:rsidR="0059401A" w:rsidRPr="00FB6344" w:rsidRDefault="0059401A" w:rsidP="00F52DFF">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Время</w:t>
            </w:r>
          </w:p>
          <w:p w:rsidR="0059401A" w:rsidRPr="00FB6344" w:rsidRDefault="0059401A" w:rsidP="00F52DFF">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час/мин</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01A" w:rsidRPr="00FB6344" w:rsidRDefault="0059401A" w:rsidP="00FB6344">
            <w:pPr>
              <w:suppressAutoHyphens/>
              <w:autoSpaceDN w:val="0"/>
              <w:snapToGrid w:val="0"/>
              <w:spacing w:after="0" w:line="240" w:lineRule="auto"/>
              <w:ind w:left="-108"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Стоимость без НДС, руб.</w:t>
            </w:r>
          </w:p>
        </w:tc>
      </w:tr>
      <w:tr w:rsidR="0059401A" w:rsidRPr="00FB6344" w:rsidTr="002E2C36">
        <w:trPr>
          <w:trHeight w:val="1177"/>
        </w:trPr>
        <w:tc>
          <w:tcPr>
            <w:tcW w:w="675"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142"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1</w:t>
            </w:r>
          </w:p>
        </w:tc>
        <w:tc>
          <w:tcPr>
            <w:tcW w:w="4962"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59401A" w:rsidP="00C75604">
            <w:pPr>
              <w:suppressAutoHyphens/>
              <w:spacing w:after="0" w:line="240" w:lineRule="auto"/>
              <w:ind w:left="-108" w:right="-108"/>
              <w:contextualSpacing/>
              <w:rPr>
                <w:rFonts w:ascii="Times New Roman" w:hAnsi="Times New Roman" w:cs="Times New Roman"/>
                <w:bCs/>
                <w:sz w:val="28"/>
                <w:szCs w:val="28"/>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шт.</w:t>
            </w:r>
          </w:p>
        </w:tc>
        <w:tc>
          <w:tcPr>
            <w:tcW w:w="73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8F3142" w:rsidP="00FB6344">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1</w:t>
            </w:r>
          </w:p>
        </w:tc>
        <w:tc>
          <w:tcPr>
            <w:tcW w:w="3798" w:type="dxa"/>
            <w:tcBorders>
              <w:left w:val="single" w:sz="4" w:space="0" w:color="000000"/>
              <w:bottom w:val="single" w:sz="4" w:space="0" w:color="000000"/>
            </w:tcBorders>
            <w:tcMar>
              <w:top w:w="0" w:type="dxa"/>
              <w:left w:w="108" w:type="dxa"/>
              <w:bottom w:w="0" w:type="dxa"/>
              <w:right w:w="108" w:type="dxa"/>
            </w:tcMar>
            <w:vAlign w:val="center"/>
          </w:tcPr>
          <w:p w:rsidR="0059401A" w:rsidRPr="00FB6344" w:rsidRDefault="0059401A" w:rsidP="00FB6344">
            <w:pPr>
              <w:suppressAutoHyphens/>
              <w:autoSpaceDN w:val="0"/>
              <w:snapToGrid w:val="0"/>
              <w:spacing w:after="0" w:line="240" w:lineRule="auto"/>
              <w:ind w:left="-108" w:right="-108"/>
              <w:contextualSpacing/>
              <w:jc w:val="both"/>
              <w:textAlignment w:val="baseline"/>
              <w:rPr>
                <w:rFonts w:ascii="Times New Roman" w:eastAsia="Calibri" w:hAnsi="Times New Roman" w:cs="Times New Roman"/>
                <w:kern w:val="3"/>
                <w:sz w:val="28"/>
                <w:szCs w:val="28"/>
                <w:lang w:eastAsia="ru-RU"/>
              </w:rPr>
            </w:pPr>
          </w:p>
        </w:tc>
        <w:tc>
          <w:tcPr>
            <w:tcW w:w="1985" w:type="dxa"/>
            <w:tcBorders>
              <w:left w:val="single" w:sz="4" w:space="0" w:color="000000"/>
              <w:bottom w:val="single" w:sz="4" w:space="0" w:color="000000"/>
            </w:tcBorders>
            <w:vAlign w:val="center"/>
          </w:tcPr>
          <w:p w:rsidR="0059401A" w:rsidRPr="00FB6344" w:rsidRDefault="008F3142" w:rsidP="009B24BB">
            <w:pPr>
              <w:suppressAutoHyphens/>
              <w:autoSpaceDN w:val="0"/>
              <w:snapToGrid w:val="0"/>
              <w:spacing w:after="0" w:line="240" w:lineRule="auto"/>
              <w:contextualSpacing/>
              <w:jc w:val="center"/>
              <w:textAlignment w:val="baseline"/>
              <w:rPr>
                <w:rFonts w:ascii="Times New Roman" w:eastAsia="Calibri" w:hAnsi="Times New Roman" w:cs="Times New Roman"/>
                <w:kern w:val="3"/>
                <w:sz w:val="28"/>
                <w:szCs w:val="28"/>
                <w:lang w:eastAsia="ru-RU"/>
              </w:rPr>
            </w:pPr>
            <w:r w:rsidRPr="00FB6344">
              <w:rPr>
                <w:rFonts w:ascii="Times New Roman" w:hAnsi="Times New Roman" w:cs="Times New Roman"/>
                <w:sz w:val="28"/>
                <w:szCs w:val="28"/>
              </w:rPr>
              <w:t>в рабочие дни с 09</w:t>
            </w:r>
            <w:r w:rsidR="009B24BB">
              <w:rPr>
                <w:rFonts w:ascii="Times New Roman" w:hAnsi="Times New Roman" w:cs="Times New Roman"/>
                <w:sz w:val="28"/>
                <w:szCs w:val="28"/>
              </w:rPr>
              <w:t>:</w:t>
            </w:r>
            <w:r w:rsidRPr="00FB6344">
              <w:rPr>
                <w:rFonts w:ascii="Times New Roman" w:hAnsi="Times New Roman" w:cs="Times New Roman"/>
                <w:sz w:val="28"/>
                <w:szCs w:val="28"/>
              </w:rPr>
              <w:t>00 ч</w:t>
            </w:r>
            <w:r w:rsidR="009B24BB">
              <w:rPr>
                <w:rFonts w:ascii="Times New Roman" w:hAnsi="Times New Roman" w:cs="Times New Roman"/>
                <w:sz w:val="28"/>
                <w:szCs w:val="28"/>
              </w:rPr>
              <w:t>асов</w:t>
            </w:r>
            <w:r w:rsidRPr="00FB6344">
              <w:rPr>
                <w:rFonts w:ascii="Times New Roman" w:hAnsi="Times New Roman" w:cs="Times New Roman"/>
                <w:sz w:val="28"/>
                <w:szCs w:val="28"/>
              </w:rPr>
              <w:t xml:space="preserve"> до 16:00 ч</w:t>
            </w:r>
            <w:r w:rsidR="009B24BB">
              <w:rPr>
                <w:rFonts w:ascii="Times New Roman" w:hAnsi="Times New Roman" w:cs="Times New Roman"/>
                <w:sz w:val="28"/>
                <w:szCs w:val="28"/>
              </w:rPr>
              <w:t>асов</w:t>
            </w:r>
          </w:p>
        </w:tc>
        <w:tc>
          <w:tcPr>
            <w:tcW w:w="24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9401A" w:rsidRPr="00FB6344" w:rsidRDefault="0059401A" w:rsidP="00FB6344">
            <w:pPr>
              <w:suppressAutoHyphens/>
              <w:spacing w:after="0" w:line="240" w:lineRule="auto"/>
              <w:ind w:left="-108" w:right="-108"/>
              <w:contextualSpacing/>
              <w:jc w:val="center"/>
              <w:rPr>
                <w:rFonts w:ascii="Times New Roman" w:hAnsi="Times New Roman" w:cs="Times New Roman"/>
                <w:sz w:val="28"/>
                <w:szCs w:val="28"/>
              </w:rPr>
            </w:pPr>
          </w:p>
        </w:tc>
      </w:tr>
      <w:tr w:rsidR="00F27CF1" w:rsidRPr="00FB6344" w:rsidTr="00FB6344">
        <w:tc>
          <w:tcPr>
            <w:tcW w:w="12866"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27CF1" w:rsidRPr="00FB6344" w:rsidRDefault="00F27CF1" w:rsidP="0072113A">
            <w:pPr>
              <w:suppressAutoHyphens/>
              <w:autoSpaceDN w:val="0"/>
              <w:snapToGrid w:val="0"/>
              <w:spacing w:after="0" w:line="240" w:lineRule="auto"/>
              <w:contextualSpacing/>
              <w:jc w:val="right"/>
              <w:textAlignment w:val="baseline"/>
              <w:rPr>
                <w:rFonts w:ascii="Times New Roman" w:eastAsia="Calibri" w:hAnsi="Times New Roman" w:cs="Times New Roman"/>
                <w:kern w:val="3"/>
                <w:sz w:val="28"/>
                <w:szCs w:val="28"/>
                <w:lang w:eastAsia="ru-RU"/>
              </w:rPr>
            </w:pPr>
            <w:r w:rsidRPr="00FB6344">
              <w:rPr>
                <w:rFonts w:ascii="Times New Roman" w:eastAsia="Calibri" w:hAnsi="Times New Roman" w:cs="Times New Roman"/>
                <w:kern w:val="3"/>
                <w:sz w:val="28"/>
                <w:szCs w:val="28"/>
                <w:lang w:eastAsia="ru-RU"/>
              </w:rPr>
              <w:t>ИТОГО:</w:t>
            </w:r>
          </w:p>
        </w:tc>
        <w:tc>
          <w:tcPr>
            <w:tcW w:w="2410" w:type="dxa"/>
            <w:tcBorders>
              <w:left w:val="single" w:sz="4" w:space="0" w:color="000000"/>
              <w:bottom w:val="single" w:sz="4" w:space="0" w:color="000000"/>
              <w:right w:val="single" w:sz="4" w:space="0" w:color="000000"/>
            </w:tcBorders>
            <w:vAlign w:val="center"/>
          </w:tcPr>
          <w:p w:rsidR="00F27CF1" w:rsidRPr="00FB6344" w:rsidRDefault="00F27CF1" w:rsidP="00F52DFF">
            <w:pPr>
              <w:suppressAutoHyphens/>
              <w:autoSpaceDN w:val="0"/>
              <w:snapToGrid w:val="0"/>
              <w:spacing w:after="0" w:line="240" w:lineRule="auto"/>
              <w:contextualSpacing/>
              <w:jc w:val="center"/>
              <w:textAlignment w:val="baseline"/>
              <w:rPr>
                <w:rFonts w:ascii="Times New Roman" w:eastAsia="Calibri" w:hAnsi="Times New Roman" w:cs="Times New Roman"/>
                <w:kern w:val="3"/>
                <w:sz w:val="28"/>
                <w:szCs w:val="28"/>
                <w:lang w:eastAsia="ru-RU"/>
              </w:rPr>
            </w:pPr>
          </w:p>
        </w:tc>
      </w:tr>
    </w:tbl>
    <w:p w:rsidR="0059401A" w:rsidRPr="00F52DFF" w:rsidRDefault="00790CFF" w:rsidP="00F52DFF">
      <w:pPr>
        <w:suppressAutoHyphens/>
        <w:spacing w:after="0" w:line="240" w:lineRule="auto"/>
        <w:contextualSpacing/>
        <w:rPr>
          <w:rFonts w:ascii="Times New Roman" w:eastAsia="Calibri" w:hAnsi="Times New Roman" w:cs="Times New Roman"/>
          <w:sz w:val="28"/>
          <w:szCs w:val="28"/>
          <w:lang w:eastAsia="ar-SA"/>
        </w:rPr>
      </w:pPr>
      <w:r w:rsidRPr="00790CFF">
        <w:rPr>
          <w:rFonts w:ascii="Times New Roman" w:eastAsia="Calibri" w:hAnsi="Times New Roman" w:cs="Times New Roman"/>
          <w:sz w:val="28"/>
          <w:szCs w:val="28"/>
          <w:lang w:eastAsia="ar-SA"/>
        </w:rPr>
        <w:t>__________________ (_________________________) рублей 00 копеек. НДС не облагается по основаниям ___________________ Налогового кодекса Российской Федерации, в связи с _____________________.</w:t>
      </w:r>
    </w:p>
    <w:p w:rsidR="00FB6344" w:rsidRPr="00F52DFF" w:rsidRDefault="00FB6344" w:rsidP="00FB6344">
      <w:pPr>
        <w:suppressAutoHyphens/>
        <w:spacing w:after="0" w:line="240" w:lineRule="auto"/>
        <w:ind w:left="708" w:firstLine="708"/>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от Покупателя:</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от Поставщика:</w:t>
      </w:r>
    </w:p>
    <w:p w:rsidR="00FB6344" w:rsidRPr="00F52DFF" w:rsidRDefault="00FB6344" w:rsidP="00FB6344">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Главный врач</w:t>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 xml:space="preserve">Генеральный директор    </w:t>
      </w:r>
    </w:p>
    <w:p w:rsidR="00FB6344" w:rsidRPr="00F52DFF" w:rsidRDefault="00FB6344" w:rsidP="00FB6344">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p>
    <w:p w:rsidR="00912183" w:rsidRDefault="00FB6344" w:rsidP="00FB6344">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lang w:eastAsia="ar-SA"/>
        </w:rPr>
        <w:t>/Калинов Е.И./</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lang w:eastAsia="ar-SA"/>
        </w:rPr>
        <w:t>/</w:t>
      </w:r>
      <w:r w:rsidR="00790CFF">
        <w:rPr>
          <w:rFonts w:ascii="Times New Roman" w:eastAsia="Calibri" w:hAnsi="Times New Roman" w:cs="Times New Roman"/>
          <w:sz w:val="28"/>
          <w:szCs w:val="28"/>
          <w:lang w:eastAsia="ar-SA"/>
        </w:rPr>
        <w:t>____________________</w:t>
      </w:r>
      <w:r w:rsidRPr="00F52DFF">
        <w:rPr>
          <w:rFonts w:ascii="Times New Roman" w:eastAsia="Calibri" w:hAnsi="Times New Roman" w:cs="Times New Roman"/>
          <w:sz w:val="28"/>
          <w:szCs w:val="28"/>
          <w:lang w:eastAsia="ar-SA"/>
        </w:rPr>
        <w:t>/</w:t>
      </w:r>
    </w:p>
    <w:p w:rsidR="0070129A" w:rsidRDefault="0070129A" w:rsidP="00FB6344">
      <w:pPr>
        <w:suppressAutoHyphens/>
        <w:spacing w:after="0" w:line="240" w:lineRule="auto"/>
        <w:contextualSpacing/>
        <w:jc w:val="both"/>
        <w:rPr>
          <w:rFonts w:ascii="Times New Roman" w:eastAsia="Calibri" w:hAnsi="Times New Roman" w:cs="Times New Roman"/>
          <w:sz w:val="28"/>
          <w:szCs w:val="28"/>
          <w:lang w:eastAsia="ar-SA"/>
        </w:rPr>
      </w:pPr>
    </w:p>
    <w:p w:rsidR="0070129A" w:rsidRDefault="0070129A" w:rsidP="00FB6344">
      <w:pPr>
        <w:suppressAutoHyphens/>
        <w:spacing w:after="0" w:line="240" w:lineRule="auto"/>
        <w:contextualSpacing/>
        <w:jc w:val="both"/>
        <w:rPr>
          <w:rFonts w:ascii="Times New Roman" w:eastAsia="Calibri" w:hAnsi="Times New Roman" w:cs="Times New Roman"/>
          <w:sz w:val="28"/>
          <w:szCs w:val="28"/>
          <w:lang w:eastAsia="ar-SA"/>
        </w:rPr>
      </w:pPr>
    </w:p>
    <w:p w:rsidR="00B8203C" w:rsidRDefault="00B8203C" w:rsidP="00FB6344">
      <w:pPr>
        <w:suppressAutoHyphens/>
        <w:spacing w:after="0" w:line="240" w:lineRule="auto"/>
        <w:contextualSpacing/>
        <w:jc w:val="both"/>
        <w:rPr>
          <w:rFonts w:ascii="Times New Roman" w:eastAsia="Calibri" w:hAnsi="Times New Roman" w:cs="Times New Roman"/>
          <w:sz w:val="28"/>
          <w:szCs w:val="28"/>
          <w:lang w:eastAsia="ar-SA"/>
        </w:rPr>
      </w:pPr>
    </w:p>
    <w:p w:rsidR="00B8203C" w:rsidRDefault="00B8203C" w:rsidP="00FB6344">
      <w:pPr>
        <w:suppressAutoHyphens/>
        <w:spacing w:after="0" w:line="240" w:lineRule="auto"/>
        <w:contextualSpacing/>
        <w:jc w:val="both"/>
        <w:rPr>
          <w:rFonts w:ascii="Times New Roman" w:eastAsia="Calibri" w:hAnsi="Times New Roman" w:cs="Times New Roman"/>
          <w:sz w:val="28"/>
          <w:szCs w:val="28"/>
          <w:lang w:eastAsia="ar-SA"/>
        </w:rPr>
      </w:pPr>
    </w:p>
    <w:p w:rsidR="00B8203C" w:rsidRDefault="00B8203C" w:rsidP="00FB6344">
      <w:pPr>
        <w:suppressAutoHyphens/>
        <w:spacing w:after="0" w:line="240" w:lineRule="auto"/>
        <w:contextualSpacing/>
        <w:jc w:val="both"/>
        <w:rPr>
          <w:rFonts w:ascii="Times New Roman" w:eastAsia="Calibri" w:hAnsi="Times New Roman" w:cs="Times New Roman"/>
          <w:sz w:val="28"/>
          <w:szCs w:val="28"/>
          <w:lang w:eastAsia="ar-SA"/>
        </w:rPr>
      </w:pPr>
    </w:p>
    <w:p w:rsidR="00B8203C" w:rsidRDefault="00B8203C" w:rsidP="00FB6344">
      <w:pPr>
        <w:suppressAutoHyphens/>
        <w:spacing w:after="0" w:line="240" w:lineRule="auto"/>
        <w:contextualSpacing/>
        <w:jc w:val="both"/>
        <w:rPr>
          <w:rFonts w:ascii="Times New Roman" w:eastAsia="Calibri" w:hAnsi="Times New Roman" w:cs="Times New Roman"/>
          <w:sz w:val="28"/>
          <w:szCs w:val="28"/>
          <w:lang w:eastAsia="ar-SA"/>
        </w:rPr>
      </w:pPr>
    </w:p>
    <w:p w:rsidR="00B8203C" w:rsidRDefault="00B8203C" w:rsidP="00FB6344">
      <w:pPr>
        <w:suppressAutoHyphens/>
        <w:spacing w:after="0" w:line="240" w:lineRule="auto"/>
        <w:contextualSpacing/>
        <w:jc w:val="both"/>
        <w:rPr>
          <w:rFonts w:ascii="Times New Roman" w:eastAsia="Calibri" w:hAnsi="Times New Roman" w:cs="Times New Roman"/>
          <w:sz w:val="28"/>
          <w:szCs w:val="28"/>
          <w:lang w:eastAsia="ar-SA"/>
        </w:rPr>
      </w:pPr>
    </w:p>
    <w:p w:rsidR="00B8203C" w:rsidRDefault="00B8203C" w:rsidP="00FB6344">
      <w:pPr>
        <w:suppressAutoHyphens/>
        <w:spacing w:after="0" w:line="240" w:lineRule="auto"/>
        <w:contextualSpacing/>
        <w:jc w:val="both"/>
        <w:rPr>
          <w:rFonts w:ascii="Times New Roman" w:eastAsia="Calibri" w:hAnsi="Times New Roman" w:cs="Times New Roman"/>
          <w:sz w:val="28"/>
          <w:szCs w:val="28"/>
          <w:lang w:eastAsia="ar-SA"/>
        </w:rPr>
      </w:pPr>
    </w:p>
    <w:p w:rsidR="003B6A71" w:rsidRDefault="003B6A71" w:rsidP="0070129A">
      <w:pPr>
        <w:suppressAutoHyphens/>
        <w:spacing w:after="0" w:line="240" w:lineRule="auto"/>
        <w:ind w:left="10206"/>
        <w:contextualSpacing/>
        <w:rPr>
          <w:rFonts w:ascii="Times New Roman" w:eastAsia="Calibri" w:hAnsi="Times New Roman" w:cs="Times New Roman"/>
          <w:sz w:val="24"/>
          <w:szCs w:val="24"/>
          <w:lang w:eastAsia="ar-SA"/>
        </w:rPr>
      </w:pPr>
    </w:p>
    <w:p w:rsidR="00790CFF" w:rsidRDefault="00790CFF" w:rsidP="0070129A">
      <w:pPr>
        <w:suppressAutoHyphens/>
        <w:spacing w:after="0" w:line="240" w:lineRule="auto"/>
        <w:ind w:left="10206"/>
        <w:contextualSpacing/>
        <w:rPr>
          <w:rFonts w:ascii="Times New Roman" w:eastAsia="Calibri" w:hAnsi="Times New Roman" w:cs="Times New Roman"/>
          <w:sz w:val="24"/>
          <w:szCs w:val="24"/>
          <w:lang w:eastAsia="ar-SA"/>
        </w:rPr>
      </w:pPr>
    </w:p>
    <w:p w:rsidR="00790CFF" w:rsidRDefault="00790CFF" w:rsidP="0070129A">
      <w:pPr>
        <w:suppressAutoHyphens/>
        <w:spacing w:after="0" w:line="240" w:lineRule="auto"/>
        <w:ind w:left="10206"/>
        <w:contextualSpacing/>
        <w:rPr>
          <w:rFonts w:ascii="Times New Roman" w:eastAsia="Calibri" w:hAnsi="Times New Roman" w:cs="Times New Roman"/>
          <w:sz w:val="24"/>
          <w:szCs w:val="24"/>
          <w:lang w:eastAsia="ar-SA"/>
        </w:rPr>
      </w:pPr>
    </w:p>
    <w:p w:rsidR="00790CFF" w:rsidRDefault="00790CFF" w:rsidP="0070129A">
      <w:pPr>
        <w:suppressAutoHyphens/>
        <w:spacing w:after="0" w:line="240" w:lineRule="auto"/>
        <w:ind w:left="10206"/>
        <w:contextualSpacing/>
        <w:rPr>
          <w:rFonts w:ascii="Times New Roman" w:eastAsia="Calibri" w:hAnsi="Times New Roman" w:cs="Times New Roman"/>
          <w:sz w:val="24"/>
          <w:szCs w:val="24"/>
          <w:lang w:eastAsia="ar-SA"/>
        </w:rPr>
      </w:pPr>
    </w:p>
    <w:p w:rsidR="0070129A" w:rsidRPr="00FB6344" w:rsidRDefault="0070129A" w:rsidP="0070129A">
      <w:pPr>
        <w:suppressAutoHyphens/>
        <w:spacing w:after="0" w:line="240" w:lineRule="auto"/>
        <w:ind w:left="10206"/>
        <w:contextualSpacing/>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 №</w:t>
      </w:r>
      <w:r w:rsidR="002E2C36">
        <w:rPr>
          <w:rFonts w:ascii="Times New Roman" w:eastAsia="Calibri" w:hAnsi="Times New Roman" w:cs="Times New Roman"/>
          <w:sz w:val="24"/>
          <w:szCs w:val="24"/>
          <w:lang w:eastAsia="ar-SA"/>
        </w:rPr>
        <w:t>3</w:t>
      </w:r>
    </w:p>
    <w:p w:rsidR="0070129A" w:rsidRPr="00FB6344" w:rsidRDefault="0070129A" w:rsidP="0070129A">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 xml:space="preserve">к договору поставки </w:t>
      </w:r>
      <w:proofErr w:type="gramStart"/>
      <w:r w:rsidRPr="00FB6344">
        <w:rPr>
          <w:rFonts w:ascii="Times New Roman" w:eastAsia="Calibri" w:hAnsi="Times New Roman" w:cs="Times New Roman"/>
          <w:sz w:val="24"/>
          <w:szCs w:val="24"/>
          <w:lang w:eastAsia="ar-SA"/>
        </w:rPr>
        <w:t>№  _</w:t>
      </w:r>
      <w:proofErr w:type="gramEnd"/>
      <w:r w:rsidRPr="00FB6344">
        <w:rPr>
          <w:rFonts w:ascii="Times New Roman" w:eastAsia="Calibri" w:hAnsi="Times New Roman" w:cs="Times New Roman"/>
          <w:sz w:val="24"/>
          <w:szCs w:val="24"/>
          <w:lang w:eastAsia="ar-SA"/>
        </w:rPr>
        <w:t xml:space="preserve">_________ </w:t>
      </w:r>
    </w:p>
    <w:p w:rsidR="0070129A" w:rsidRPr="00FB6344" w:rsidRDefault="0070129A" w:rsidP="0070129A">
      <w:pPr>
        <w:suppressAutoHyphens/>
        <w:spacing w:after="0" w:line="240" w:lineRule="auto"/>
        <w:ind w:left="10206"/>
        <w:contextualSpacing/>
        <w:rPr>
          <w:rFonts w:ascii="Times New Roman" w:eastAsia="Calibri" w:hAnsi="Times New Roman" w:cs="Times New Roman"/>
          <w:sz w:val="24"/>
          <w:szCs w:val="24"/>
          <w:lang w:eastAsia="ar-SA"/>
        </w:rPr>
      </w:pPr>
      <w:r w:rsidRPr="00FB6344">
        <w:rPr>
          <w:rFonts w:ascii="Times New Roman" w:eastAsia="Calibri" w:hAnsi="Times New Roman" w:cs="Times New Roman"/>
          <w:sz w:val="24"/>
          <w:szCs w:val="24"/>
          <w:lang w:eastAsia="ar-SA"/>
        </w:rPr>
        <w:t>от «____» ________________ 20</w:t>
      </w:r>
      <w:r w:rsidR="00790CFF">
        <w:rPr>
          <w:rFonts w:ascii="Times New Roman" w:eastAsia="Calibri" w:hAnsi="Times New Roman" w:cs="Times New Roman"/>
          <w:sz w:val="24"/>
          <w:szCs w:val="24"/>
          <w:lang w:eastAsia="ar-SA"/>
        </w:rPr>
        <w:t>20</w:t>
      </w:r>
      <w:r w:rsidRPr="00FB6344">
        <w:rPr>
          <w:rFonts w:ascii="Times New Roman" w:eastAsia="Calibri" w:hAnsi="Times New Roman" w:cs="Times New Roman"/>
          <w:sz w:val="24"/>
          <w:szCs w:val="24"/>
          <w:lang w:eastAsia="ar-SA"/>
        </w:rPr>
        <w:t xml:space="preserve"> г.</w:t>
      </w:r>
    </w:p>
    <w:p w:rsidR="0070129A" w:rsidRPr="00F52DFF" w:rsidRDefault="0070129A" w:rsidP="0070129A">
      <w:pPr>
        <w:suppressAutoHyphens/>
        <w:spacing w:after="0" w:line="240" w:lineRule="auto"/>
        <w:ind w:right="-341" w:firstLine="720"/>
        <w:contextualSpacing/>
        <w:rPr>
          <w:rFonts w:ascii="Times New Roman" w:eastAsia="Calibri" w:hAnsi="Times New Roman" w:cs="Times New Roman"/>
          <w:sz w:val="28"/>
          <w:szCs w:val="28"/>
          <w:lang w:eastAsia="ar-SA"/>
        </w:rPr>
      </w:pPr>
    </w:p>
    <w:p w:rsidR="00D05E09" w:rsidRPr="00D05E09" w:rsidRDefault="0070129A" w:rsidP="00D05E09">
      <w:pPr>
        <w:suppressAutoHyphens/>
        <w:contextualSpacing/>
        <w:jc w:val="center"/>
        <w:rPr>
          <w:rFonts w:ascii="Times New Roman" w:eastAsia="Calibri" w:hAnsi="Times New Roman" w:cs="Times New Roman"/>
          <w:b/>
          <w:sz w:val="28"/>
          <w:szCs w:val="28"/>
          <w:lang w:eastAsia="ar-SA"/>
        </w:rPr>
      </w:pPr>
      <w:r w:rsidRPr="00BA3DB3">
        <w:rPr>
          <w:rFonts w:ascii="Times New Roman" w:eastAsia="Calibri" w:hAnsi="Times New Roman" w:cs="Times New Roman"/>
          <w:b/>
          <w:sz w:val="28"/>
          <w:szCs w:val="28"/>
          <w:lang w:eastAsia="ar-SA"/>
        </w:rPr>
        <w:t>ГРАФИК П</w:t>
      </w:r>
      <w:r>
        <w:rPr>
          <w:rFonts w:ascii="Times New Roman" w:eastAsia="Calibri" w:hAnsi="Times New Roman" w:cs="Times New Roman"/>
          <w:b/>
          <w:sz w:val="28"/>
          <w:szCs w:val="28"/>
          <w:lang w:eastAsia="ar-SA"/>
        </w:rPr>
        <w:t>ЛАТЕЖЕЙ</w:t>
      </w:r>
      <w:r w:rsidR="00D05E09" w:rsidRPr="00D05E09">
        <w:rPr>
          <w:rFonts w:ascii="Times New Roman" w:eastAsia="Calibri" w:hAnsi="Times New Roman" w:cs="Times New Roman"/>
          <w:b/>
          <w:sz w:val="28"/>
          <w:szCs w:val="28"/>
          <w:lang w:eastAsia="ar-SA"/>
        </w:rPr>
        <w:t xml:space="preserve"> ГРАФИК ПЛАТЕЖЕЙ</w:t>
      </w:r>
    </w:p>
    <w:p w:rsidR="00D05E09" w:rsidRPr="00D05E09" w:rsidRDefault="00D05E09" w:rsidP="00D05E09">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p>
    <w:p w:rsidR="00D05E09" w:rsidRPr="00D05E09" w:rsidRDefault="00D05E09" w:rsidP="00D05E09">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cs="Times New Roman"/>
          <w:kern w:val="3"/>
          <w:sz w:val="28"/>
          <w:szCs w:val="28"/>
          <w:lang w:eastAsia="ru-RU"/>
        </w:rPr>
      </w:pPr>
    </w:p>
    <w:tbl>
      <w:tblPr>
        <w:tblW w:w="15460" w:type="dxa"/>
        <w:tblInd w:w="-297" w:type="dxa"/>
        <w:tblLayout w:type="fixed"/>
        <w:tblCellMar>
          <w:left w:w="10" w:type="dxa"/>
          <w:right w:w="10" w:type="dxa"/>
        </w:tblCellMar>
        <w:tblLook w:val="04A0" w:firstRow="1" w:lastRow="0" w:firstColumn="1" w:lastColumn="0" w:noHBand="0" w:noVBand="1"/>
      </w:tblPr>
      <w:tblGrid>
        <w:gridCol w:w="859"/>
        <w:gridCol w:w="3261"/>
        <w:gridCol w:w="3260"/>
        <w:gridCol w:w="8080"/>
      </w:tblGrid>
      <w:tr w:rsidR="00D05E09" w:rsidRPr="00D05E09" w:rsidTr="00D05E09">
        <w:trPr>
          <w:trHeight w:val="596"/>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5E09" w:rsidRPr="00D05E09" w:rsidRDefault="00D05E09" w:rsidP="00D05E09">
            <w:pPr>
              <w:suppressAutoHyphens/>
              <w:autoSpaceDN w:val="0"/>
              <w:snapToGrid w:val="0"/>
              <w:spacing w:after="0" w:line="240" w:lineRule="auto"/>
              <w:jc w:val="center"/>
              <w:textAlignment w:val="baseline"/>
              <w:rPr>
                <w:rFonts w:ascii="Times New Roman" w:eastAsia="Calibri" w:hAnsi="Times New Roman" w:cs="Times New Roman"/>
                <w:kern w:val="3"/>
                <w:sz w:val="28"/>
                <w:szCs w:val="28"/>
                <w:lang w:eastAsia="ru-RU"/>
              </w:rPr>
            </w:pPr>
            <w:r w:rsidRPr="00D05E09">
              <w:rPr>
                <w:rFonts w:ascii="Times New Roman" w:eastAsia="Calibri" w:hAnsi="Times New Roman" w:cs="Times New Roman"/>
                <w:kern w:val="3"/>
                <w:sz w:val="28"/>
                <w:szCs w:val="28"/>
                <w:lang w:eastAsia="ru-RU"/>
              </w:rPr>
              <w:t>п/н</w:t>
            </w:r>
          </w:p>
          <w:p w:rsidR="00D05E09" w:rsidRPr="00D05E09" w:rsidRDefault="00D05E09" w:rsidP="00D05E09">
            <w:pPr>
              <w:suppressAutoHyphens/>
              <w:autoSpaceDN w:val="0"/>
              <w:snapToGrid w:val="0"/>
              <w:spacing w:after="0" w:line="240" w:lineRule="auto"/>
              <w:jc w:val="center"/>
              <w:textAlignment w:val="baseline"/>
              <w:rPr>
                <w:rFonts w:ascii="Times New Roman" w:eastAsia="Calibri" w:hAnsi="Times New Roman" w:cs="Times New Roman"/>
                <w:kern w:val="3"/>
                <w:sz w:val="28"/>
                <w:szCs w:val="28"/>
                <w:lang w:eastAsia="ru-RU"/>
              </w:rPr>
            </w:pPr>
            <w:r w:rsidRPr="00D05E09">
              <w:rPr>
                <w:rFonts w:ascii="Times New Roman" w:eastAsia="Calibri" w:hAnsi="Times New Roman" w:cs="Times New Roman"/>
                <w:kern w:val="3"/>
                <w:sz w:val="28"/>
                <w:szCs w:val="28"/>
                <w:lang w:eastAsia="ru-RU"/>
              </w:rPr>
              <w:t>№</w:t>
            </w:r>
          </w:p>
          <w:p w:rsidR="00D05E09" w:rsidRPr="00D05E09" w:rsidRDefault="00D05E09" w:rsidP="00D05E09">
            <w:pPr>
              <w:suppressAutoHyphens/>
              <w:autoSpaceDN w:val="0"/>
              <w:snapToGrid w:val="0"/>
              <w:spacing w:after="0" w:line="240" w:lineRule="auto"/>
              <w:jc w:val="center"/>
              <w:textAlignment w:val="baseline"/>
              <w:rPr>
                <w:rFonts w:ascii="Times New Roman" w:eastAsia="Calibri" w:hAnsi="Times New Roman" w:cs="Times New Roman"/>
                <w:kern w:val="3"/>
                <w:sz w:val="28"/>
                <w:szCs w:val="28"/>
                <w:lang w:eastAsia="ru-RU"/>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5E09" w:rsidRPr="00D05E09" w:rsidRDefault="00D05E09" w:rsidP="00D05E0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8"/>
                <w:szCs w:val="28"/>
                <w:lang w:eastAsia="ru-RU"/>
              </w:rPr>
            </w:pPr>
            <w:r w:rsidRPr="00D05E09">
              <w:rPr>
                <w:rFonts w:ascii="Times New Roman" w:eastAsia="Times New Roman" w:hAnsi="Times New Roman" w:cs="Times New Roman"/>
                <w:b/>
                <w:sz w:val="28"/>
                <w:szCs w:val="28"/>
                <w:lang w:eastAsia="ru-RU"/>
              </w:rPr>
              <w:t>Назначение платежа</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05E09" w:rsidRPr="00D05E09" w:rsidRDefault="00D05E09" w:rsidP="00D05E09">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8"/>
                <w:szCs w:val="28"/>
                <w:lang w:eastAsia="ru-RU"/>
              </w:rPr>
            </w:pPr>
            <w:r w:rsidRPr="00D05E09">
              <w:rPr>
                <w:rFonts w:ascii="Times New Roman" w:eastAsia="Times New Roman" w:hAnsi="Times New Roman" w:cs="Times New Roman"/>
                <w:b/>
                <w:sz w:val="28"/>
                <w:szCs w:val="28"/>
                <w:lang w:eastAsia="ru-RU"/>
              </w:rPr>
              <w:t>Сумма платежа без НДС (руб.)</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05E09" w:rsidRPr="00D05E09" w:rsidRDefault="00D05E09" w:rsidP="00D05E09">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8"/>
                <w:szCs w:val="28"/>
                <w:lang w:eastAsia="ru-RU"/>
              </w:rPr>
            </w:pPr>
            <w:r w:rsidRPr="00D05E09">
              <w:rPr>
                <w:rFonts w:ascii="Times New Roman" w:eastAsia="Times New Roman" w:hAnsi="Times New Roman" w:cs="Times New Roman"/>
                <w:b/>
                <w:sz w:val="28"/>
                <w:szCs w:val="28"/>
                <w:lang w:eastAsia="ru-RU"/>
              </w:rPr>
              <w:t>Срок оплаты</w:t>
            </w:r>
          </w:p>
        </w:tc>
      </w:tr>
      <w:tr w:rsidR="00D05E09" w:rsidRPr="00D05E09" w:rsidTr="00D05E09">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5E09" w:rsidRPr="00D05E09" w:rsidRDefault="00D05E09" w:rsidP="00D05E09">
            <w:pPr>
              <w:suppressAutoHyphens/>
              <w:autoSpaceDN w:val="0"/>
              <w:snapToGrid w:val="0"/>
              <w:spacing w:after="0" w:line="240" w:lineRule="auto"/>
              <w:jc w:val="both"/>
              <w:textAlignment w:val="baseline"/>
              <w:rPr>
                <w:rFonts w:ascii="Times New Roman" w:eastAsia="Calibri" w:hAnsi="Times New Roman" w:cs="Times New Roman"/>
                <w:kern w:val="3"/>
                <w:sz w:val="28"/>
                <w:szCs w:val="28"/>
                <w:lang w:eastAsia="ru-RU"/>
              </w:rPr>
            </w:pPr>
            <w:r w:rsidRPr="00D05E09">
              <w:rPr>
                <w:rFonts w:ascii="Times New Roman" w:eastAsia="Calibri" w:hAnsi="Times New Roman" w:cs="Times New Roman"/>
                <w:kern w:val="3"/>
                <w:sz w:val="28"/>
                <w:szCs w:val="28"/>
                <w:lang w:eastAsia="ru-RU"/>
              </w:rPr>
              <w:t>1</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5E09" w:rsidRPr="00D05E09" w:rsidRDefault="00D05E09" w:rsidP="00D05E0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8"/>
                <w:szCs w:val="28"/>
                <w:lang w:eastAsia="ru-RU"/>
              </w:rPr>
            </w:pPr>
            <w:r w:rsidRPr="00D05E09">
              <w:rPr>
                <w:rFonts w:ascii="Times New Roman" w:eastAsia="Times New Roman" w:hAnsi="Times New Roman" w:cs="Times New Roman"/>
                <w:sz w:val="28"/>
                <w:szCs w:val="28"/>
                <w:lang w:eastAsia="ru-RU"/>
              </w:rPr>
              <w:t>Авансовый платеж</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05E09" w:rsidRPr="00D05E09" w:rsidRDefault="00D05E09" w:rsidP="00D05E09">
            <w:pPr>
              <w:widowControl w:val="0"/>
              <w:autoSpaceDE w:val="0"/>
              <w:autoSpaceDN w:val="0"/>
              <w:adjustRightInd w:val="0"/>
              <w:snapToGrid w:val="0"/>
              <w:spacing w:after="0" w:line="240" w:lineRule="auto"/>
              <w:ind w:left="-50"/>
              <w:contextualSpacing/>
              <w:jc w:val="center"/>
              <w:rPr>
                <w:rFonts w:ascii="Times New Roman" w:eastAsia="Times New Roman" w:hAnsi="Times New Roman" w:cs="Times New Roman"/>
                <w:sz w:val="28"/>
                <w:szCs w:val="28"/>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05E09" w:rsidRPr="00D05E09" w:rsidRDefault="00D05E09" w:rsidP="00D05E09">
            <w:pPr>
              <w:widowControl w:val="0"/>
              <w:autoSpaceDE w:val="0"/>
              <w:autoSpaceDN w:val="0"/>
              <w:adjustRightInd w:val="0"/>
              <w:snapToGrid w:val="0"/>
              <w:spacing w:after="0" w:line="240" w:lineRule="auto"/>
              <w:ind w:right="-5"/>
              <w:contextualSpacing/>
              <w:jc w:val="center"/>
              <w:rPr>
                <w:rFonts w:ascii="Times New Roman" w:eastAsia="Times New Roman" w:hAnsi="Times New Roman" w:cs="Times New Roman"/>
                <w:sz w:val="28"/>
                <w:szCs w:val="28"/>
                <w:lang w:eastAsia="ru-RU"/>
              </w:rPr>
            </w:pPr>
            <w:r w:rsidRPr="00D05E09">
              <w:rPr>
                <w:rFonts w:ascii="Times New Roman" w:eastAsia="Times New Roman" w:hAnsi="Times New Roman" w:cs="Times New Roman"/>
                <w:sz w:val="28"/>
                <w:szCs w:val="28"/>
                <w:lang w:eastAsia="ru-RU"/>
              </w:rPr>
              <w:t>В течение 30 (тридцати) банковских дней с даты  заключения Сторонами настоящего Договора.</w:t>
            </w:r>
          </w:p>
        </w:tc>
      </w:tr>
      <w:tr w:rsidR="00D05E09" w:rsidRPr="00D05E09" w:rsidTr="00D05E09">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5E09" w:rsidRPr="00D05E09" w:rsidRDefault="00D05E09" w:rsidP="00D05E09">
            <w:pPr>
              <w:suppressAutoHyphens/>
              <w:autoSpaceDN w:val="0"/>
              <w:snapToGrid w:val="0"/>
              <w:spacing w:after="0" w:line="240" w:lineRule="auto"/>
              <w:jc w:val="both"/>
              <w:textAlignment w:val="baseline"/>
              <w:rPr>
                <w:rFonts w:ascii="Times New Roman" w:eastAsia="Calibri" w:hAnsi="Times New Roman" w:cs="Times New Roman"/>
                <w:kern w:val="3"/>
                <w:sz w:val="28"/>
                <w:szCs w:val="28"/>
                <w:lang w:eastAsia="ru-RU"/>
              </w:rPr>
            </w:pPr>
            <w:r w:rsidRPr="00D05E09">
              <w:rPr>
                <w:rFonts w:ascii="Times New Roman" w:eastAsia="Calibri" w:hAnsi="Times New Roman" w:cs="Times New Roman"/>
                <w:kern w:val="3"/>
                <w:sz w:val="28"/>
                <w:szCs w:val="28"/>
                <w:lang w:eastAsia="ru-RU"/>
              </w:rPr>
              <w:t>2</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5E09" w:rsidRPr="00D05E09" w:rsidRDefault="00D05E09" w:rsidP="00D05E09">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8"/>
                <w:szCs w:val="28"/>
                <w:lang w:eastAsia="ru-RU"/>
              </w:rPr>
            </w:pPr>
            <w:r w:rsidRPr="00D05E09">
              <w:rPr>
                <w:rFonts w:ascii="Times New Roman" w:eastAsia="Times New Roman" w:hAnsi="Times New Roman" w:cs="Times New Roman"/>
                <w:sz w:val="28"/>
                <w:szCs w:val="28"/>
                <w:lang w:eastAsia="ru-RU"/>
              </w:rPr>
              <w:t>1-й месяц окончательного расчета</w:t>
            </w:r>
          </w:p>
        </w:tc>
        <w:tc>
          <w:tcPr>
            <w:tcW w:w="3260" w:type="dxa"/>
            <w:tcBorders>
              <w:top w:val="single" w:sz="4" w:space="0" w:color="auto"/>
              <w:bottom w:val="single" w:sz="4" w:space="0" w:color="auto"/>
            </w:tcBorders>
            <w:shd w:val="clear" w:color="auto" w:fill="auto"/>
            <w:tcMar>
              <w:top w:w="0" w:type="dxa"/>
              <w:left w:w="108" w:type="dxa"/>
              <w:bottom w:w="0" w:type="dxa"/>
              <w:right w:w="108" w:type="dxa"/>
            </w:tcMar>
          </w:tcPr>
          <w:p w:rsidR="00D05E09" w:rsidRPr="00D05E09" w:rsidRDefault="00D05E09" w:rsidP="00D05E09">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8"/>
                <w:szCs w:val="28"/>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05E09" w:rsidRPr="00D05E09" w:rsidRDefault="00D05E09" w:rsidP="00B526A1">
            <w:pPr>
              <w:widowControl w:val="0"/>
              <w:autoSpaceDE w:val="0"/>
              <w:autoSpaceDN w:val="0"/>
              <w:adjustRightInd w:val="0"/>
              <w:snapToGrid w:val="0"/>
              <w:spacing w:after="0" w:line="240" w:lineRule="auto"/>
              <w:ind w:right="-5"/>
              <w:contextualSpacing/>
              <w:jc w:val="center"/>
              <w:rPr>
                <w:rFonts w:ascii="Times New Roman" w:eastAsia="Times New Roman" w:hAnsi="Times New Roman" w:cs="Times New Roman"/>
                <w:sz w:val="28"/>
                <w:szCs w:val="28"/>
                <w:lang w:eastAsia="ru-RU"/>
              </w:rPr>
            </w:pPr>
            <w:r w:rsidRPr="00D05E09">
              <w:rPr>
                <w:rFonts w:ascii="Times New Roman" w:eastAsia="Times New Roman" w:hAnsi="Times New Roman" w:cs="Times New Roman"/>
                <w:sz w:val="28"/>
                <w:szCs w:val="28"/>
                <w:lang w:eastAsia="ru-RU"/>
              </w:rPr>
              <w:t xml:space="preserve">До последнего числа месяца, следующего за месяцем, в котором стороны подписали акт </w:t>
            </w:r>
            <w:r w:rsidR="00B526A1">
              <w:rPr>
                <w:rFonts w:ascii="Times New Roman" w:eastAsia="Times New Roman" w:hAnsi="Times New Roman" w:cs="Times New Roman"/>
                <w:sz w:val="28"/>
                <w:szCs w:val="28"/>
                <w:lang w:eastAsia="ru-RU"/>
              </w:rPr>
              <w:t>приема передачи товара</w:t>
            </w:r>
            <w:r w:rsidRPr="00D05E09">
              <w:rPr>
                <w:rFonts w:ascii="Times New Roman" w:eastAsia="Times New Roman" w:hAnsi="Times New Roman" w:cs="Times New Roman"/>
                <w:sz w:val="28"/>
                <w:szCs w:val="28"/>
                <w:lang w:eastAsia="ru-RU"/>
              </w:rPr>
              <w:t xml:space="preserve"> </w:t>
            </w:r>
          </w:p>
        </w:tc>
      </w:tr>
      <w:tr w:rsidR="00D05E09" w:rsidRPr="00D05E09" w:rsidTr="00D05E09">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5E09" w:rsidRPr="00D05E09" w:rsidRDefault="00D05E09" w:rsidP="00D05E09">
            <w:pPr>
              <w:suppressAutoHyphens/>
              <w:autoSpaceDN w:val="0"/>
              <w:snapToGrid w:val="0"/>
              <w:spacing w:after="0" w:line="240" w:lineRule="auto"/>
              <w:jc w:val="both"/>
              <w:textAlignment w:val="baseline"/>
              <w:rPr>
                <w:rFonts w:ascii="Times New Roman" w:eastAsia="Calibri" w:hAnsi="Times New Roman" w:cs="Times New Roman"/>
                <w:kern w:val="3"/>
                <w:sz w:val="28"/>
                <w:szCs w:val="28"/>
                <w:lang w:eastAsia="ru-RU"/>
              </w:rPr>
            </w:pPr>
            <w:r w:rsidRPr="00D05E09">
              <w:rPr>
                <w:rFonts w:ascii="Times New Roman" w:eastAsia="Calibri" w:hAnsi="Times New Roman" w:cs="Times New Roman"/>
                <w:kern w:val="3"/>
                <w:sz w:val="28"/>
                <w:szCs w:val="28"/>
                <w:lang w:eastAsia="ru-RU"/>
              </w:rPr>
              <w:t>3</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5E09" w:rsidRPr="00D05E09" w:rsidRDefault="00D05E09" w:rsidP="00D05E09">
            <w:pPr>
              <w:widowControl w:val="0"/>
              <w:autoSpaceDE w:val="0"/>
              <w:autoSpaceDN w:val="0"/>
              <w:adjustRightInd w:val="0"/>
              <w:snapToGrid w:val="0"/>
              <w:spacing w:after="0" w:line="240" w:lineRule="auto"/>
              <w:ind w:left="-108" w:right="-143"/>
              <w:contextualSpacing/>
              <w:jc w:val="center"/>
              <w:rPr>
                <w:rFonts w:ascii="Times New Roman" w:eastAsia="Times New Roman" w:hAnsi="Times New Roman" w:cs="Times New Roman"/>
                <w:sz w:val="28"/>
                <w:szCs w:val="28"/>
                <w:lang w:eastAsia="ru-RU"/>
              </w:rPr>
            </w:pPr>
            <w:r w:rsidRPr="00D05E09">
              <w:rPr>
                <w:rFonts w:ascii="Times New Roman" w:eastAsia="Times New Roman" w:hAnsi="Times New Roman" w:cs="Times New Roman"/>
                <w:sz w:val="28"/>
                <w:szCs w:val="28"/>
                <w:lang w:eastAsia="ru-RU"/>
              </w:rPr>
              <w:t>2-й месяц окончательного расчета</w:t>
            </w:r>
          </w:p>
        </w:tc>
        <w:tc>
          <w:tcPr>
            <w:tcW w:w="3260" w:type="dxa"/>
            <w:tcBorders>
              <w:top w:val="single" w:sz="4" w:space="0" w:color="auto"/>
              <w:bottom w:val="single" w:sz="4" w:space="0" w:color="auto"/>
            </w:tcBorders>
            <w:shd w:val="clear" w:color="auto" w:fill="auto"/>
            <w:tcMar>
              <w:top w:w="0" w:type="dxa"/>
              <w:left w:w="108" w:type="dxa"/>
              <w:bottom w:w="0" w:type="dxa"/>
              <w:right w:w="108" w:type="dxa"/>
            </w:tcMar>
          </w:tcPr>
          <w:p w:rsidR="00D05E09" w:rsidRPr="00D05E09" w:rsidRDefault="00D05E09" w:rsidP="00D05E09">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8"/>
                <w:szCs w:val="28"/>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05E09" w:rsidRPr="00D05E09" w:rsidRDefault="00D05E09" w:rsidP="00D05E09">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D05E09">
              <w:rPr>
                <w:rFonts w:ascii="Times New Roman" w:eastAsia="Times New Roman" w:hAnsi="Times New Roman" w:cs="Times New Roman"/>
                <w:sz w:val="28"/>
                <w:szCs w:val="28"/>
                <w:lang w:eastAsia="ru-RU"/>
              </w:rPr>
              <w:t>До последнего числа месяца, следующего за месяцем, в котором был осуществлен 1-й платеж окончательного расчета</w:t>
            </w:r>
          </w:p>
        </w:tc>
      </w:tr>
      <w:tr w:rsidR="00D05E09" w:rsidRPr="00D05E09" w:rsidTr="00D05E09">
        <w:trPr>
          <w:trHeight w:val="433"/>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5E09" w:rsidRPr="00D05E09" w:rsidRDefault="00D05E09" w:rsidP="00D05E09">
            <w:pPr>
              <w:suppressAutoHyphens/>
              <w:autoSpaceDN w:val="0"/>
              <w:snapToGrid w:val="0"/>
              <w:spacing w:after="0" w:line="240" w:lineRule="auto"/>
              <w:jc w:val="both"/>
              <w:textAlignment w:val="baseline"/>
              <w:rPr>
                <w:rFonts w:ascii="Times New Roman" w:eastAsia="Calibri" w:hAnsi="Times New Roman" w:cs="Times New Roman"/>
                <w:kern w:val="3"/>
                <w:sz w:val="28"/>
                <w:szCs w:val="28"/>
                <w:lang w:eastAsia="ru-RU"/>
              </w:rPr>
            </w:pPr>
            <w:r w:rsidRPr="00D05E09">
              <w:rPr>
                <w:rFonts w:ascii="Times New Roman" w:eastAsia="Calibri" w:hAnsi="Times New Roman" w:cs="Times New Roman"/>
                <w:kern w:val="3"/>
                <w:sz w:val="28"/>
                <w:szCs w:val="28"/>
                <w:lang w:eastAsia="ru-RU"/>
              </w:rPr>
              <w:t>4</w:t>
            </w: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05E09" w:rsidRPr="00D05E09" w:rsidRDefault="00D05E09" w:rsidP="00D05E09">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D05E09">
              <w:rPr>
                <w:rFonts w:ascii="Times New Roman" w:eastAsia="Times New Roman" w:hAnsi="Times New Roman" w:cs="Times New Roman"/>
                <w:sz w:val="28"/>
                <w:szCs w:val="28"/>
                <w:lang w:eastAsia="ru-RU"/>
              </w:rPr>
              <w:t>3-й месяц окончательного расчета</w:t>
            </w:r>
          </w:p>
        </w:tc>
        <w:tc>
          <w:tcPr>
            <w:tcW w:w="3260" w:type="dxa"/>
            <w:tcBorders>
              <w:top w:val="single" w:sz="4" w:space="0" w:color="auto"/>
              <w:bottom w:val="single" w:sz="4" w:space="0" w:color="auto"/>
            </w:tcBorders>
            <w:shd w:val="clear" w:color="auto" w:fill="auto"/>
            <w:tcMar>
              <w:top w:w="0" w:type="dxa"/>
              <w:left w:w="108" w:type="dxa"/>
              <w:bottom w:w="0" w:type="dxa"/>
              <w:right w:w="108" w:type="dxa"/>
            </w:tcMar>
          </w:tcPr>
          <w:p w:rsidR="00D05E09" w:rsidRPr="00D05E09" w:rsidRDefault="00D05E09" w:rsidP="00D05E09">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8"/>
                <w:szCs w:val="28"/>
                <w:lang w:eastAsia="ru-RU"/>
              </w:rPr>
            </w:pPr>
          </w:p>
        </w:tc>
        <w:tc>
          <w:tcPr>
            <w:tcW w:w="8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05E09" w:rsidRPr="00D05E09" w:rsidRDefault="00D05E09" w:rsidP="00D05E09">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D05E09">
              <w:rPr>
                <w:rFonts w:ascii="Times New Roman" w:eastAsia="Times New Roman" w:hAnsi="Times New Roman" w:cs="Times New Roman"/>
                <w:sz w:val="28"/>
                <w:szCs w:val="28"/>
                <w:lang w:eastAsia="ru-RU"/>
              </w:rPr>
              <w:t>До последнего числа месяца, следующего за месяцем, в котором был осуществлен 2-й платеж окончательного расчета</w:t>
            </w:r>
          </w:p>
        </w:tc>
      </w:tr>
      <w:tr w:rsidR="00D05E09" w:rsidRPr="00D05E09" w:rsidTr="00D05E09">
        <w:tc>
          <w:tcPr>
            <w:tcW w:w="7380" w:type="dxa"/>
            <w:gridSpan w:val="3"/>
            <w:tcBorders>
              <w:left w:val="single" w:sz="4" w:space="0" w:color="000000"/>
              <w:bottom w:val="single" w:sz="4" w:space="0" w:color="000000"/>
            </w:tcBorders>
            <w:tcMar>
              <w:top w:w="0" w:type="dxa"/>
              <w:left w:w="108" w:type="dxa"/>
              <w:bottom w:w="0" w:type="dxa"/>
              <w:right w:w="108" w:type="dxa"/>
            </w:tcMar>
            <w:vAlign w:val="center"/>
          </w:tcPr>
          <w:p w:rsidR="00D05E09" w:rsidRPr="00D05E09" w:rsidRDefault="00D05E09" w:rsidP="00D05E09">
            <w:pPr>
              <w:suppressAutoHyphens/>
              <w:autoSpaceDN w:val="0"/>
              <w:snapToGrid w:val="0"/>
              <w:spacing w:after="0" w:line="240" w:lineRule="auto"/>
              <w:jc w:val="both"/>
              <w:textAlignment w:val="baseline"/>
              <w:rPr>
                <w:rFonts w:ascii="Times New Roman" w:eastAsia="Calibri" w:hAnsi="Times New Roman" w:cs="Times New Roman"/>
                <w:kern w:val="3"/>
                <w:sz w:val="28"/>
                <w:szCs w:val="28"/>
                <w:lang w:eastAsia="ru-RU"/>
              </w:rPr>
            </w:pPr>
            <w:r w:rsidRPr="00D05E09">
              <w:rPr>
                <w:rFonts w:ascii="Times New Roman" w:eastAsia="Calibri" w:hAnsi="Times New Roman" w:cs="Times New Roman"/>
                <w:kern w:val="3"/>
                <w:sz w:val="28"/>
                <w:szCs w:val="28"/>
                <w:lang w:eastAsia="ru-RU"/>
              </w:rPr>
              <w:t>ИТОГО:</w:t>
            </w:r>
          </w:p>
        </w:tc>
        <w:tc>
          <w:tcPr>
            <w:tcW w:w="808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05E09" w:rsidRPr="00D05E09" w:rsidRDefault="00D05E09" w:rsidP="00D05E09">
            <w:pPr>
              <w:suppressAutoHyphens/>
              <w:autoSpaceDN w:val="0"/>
              <w:snapToGrid w:val="0"/>
              <w:spacing w:after="0" w:line="240" w:lineRule="auto"/>
              <w:jc w:val="center"/>
              <w:textAlignment w:val="baseline"/>
              <w:rPr>
                <w:rFonts w:ascii="Times New Roman" w:eastAsia="Calibri" w:hAnsi="Times New Roman" w:cs="Times New Roman"/>
                <w:kern w:val="3"/>
                <w:sz w:val="28"/>
                <w:szCs w:val="28"/>
                <w:lang w:eastAsia="ru-RU"/>
              </w:rPr>
            </w:pPr>
          </w:p>
        </w:tc>
      </w:tr>
    </w:tbl>
    <w:p w:rsidR="00D05E09" w:rsidRPr="00D05E09" w:rsidRDefault="00D05E09" w:rsidP="00D05E09">
      <w:pPr>
        <w:widowControl w:val="0"/>
        <w:tabs>
          <w:tab w:val="center" w:pos="4677"/>
          <w:tab w:val="right" w:pos="9355"/>
        </w:tabs>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p w:rsidR="003B6A71" w:rsidRDefault="002E2C36" w:rsidP="003B6A71">
      <w:pPr>
        <w:suppressAutoHyphens/>
        <w:spacing w:after="0" w:line="240" w:lineRule="auto"/>
        <w:ind w:firstLine="993"/>
        <w:contextualSpacing/>
        <w:jc w:val="both"/>
        <w:rPr>
          <w:rFonts w:ascii="Times New Roman" w:eastAsia="Calibri" w:hAnsi="Times New Roman" w:cs="Times New Roman"/>
          <w:sz w:val="28"/>
          <w:szCs w:val="28"/>
          <w:lang w:eastAsia="ar-SA"/>
        </w:rPr>
      </w:pPr>
      <w:r w:rsidRPr="0070129A">
        <w:rPr>
          <w:rFonts w:ascii="Times New Roman" w:eastAsia="Calibri" w:hAnsi="Times New Roman" w:cs="Times New Roman"/>
          <w:bCs/>
          <w:sz w:val="28"/>
          <w:szCs w:val="28"/>
          <w:lang w:eastAsia="ru-RU"/>
        </w:rPr>
        <w:t>Итого по Графику</w:t>
      </w:r>
      <w:r w:rsidR="001A5C47">
        <w:rPr>
          <w:rFonts w:ascii="Times New Roman" w:eastAsia="Calibri" w:hAnsi="Times New Roman" w:cs="Times New Roman"/>
          <w:bCs/>
          <w:sz w:val="28"/>
          <w:szCs w:val="28"/>
          <w:lang w:eastAsia="ru-RU"/>
        </w:rPr>
        <w:t>:</w:t>
      </w:r>
      <w:r w:rsidR="00790CFF" w:rsidRPr="00790CFF">
        <w:rPr>
          <w:rFonts w:ascii="Times New Roman" w:eastAsia="Calibri" w:hAnsi="Times New Roman" w:cs="Times New Roman"/>
          <w:sz w:val="28"/>
          <w:szCs w:val="28"/>
          <w:lang w:eastAsia="ar-SA"/>
        </w:rPr>
        <w:t xml:space="preserve"> __________________ (_________________________) рублей 00 копеек. НДС не облагается по основаниям ___________________ Налогового кодекса Российской Федерации, в связи с ____________________</w:t>
      </w:r>
      <w:proofErr w:type="gramStart"/>
      <w:r w:rsidR="00790CFF" w:rsidRPr="00790CFF">
        <w:rPr>
          <w:rFonts w:ascii="Times New Roman" w:eastAsia="Calibri" w:hAnsi="Times New Roman" w:cs="Times New Roman"/>
          <w:sz w:val="28"/>
          <w:szCs w:val="28"/>
          <w:lang w:eastAsia="ar-SA"/>
        </w:rPr>
        <w:t>_.</w:t>
      </w:r>
      <w:r w:rsidR="003B6A71" w:rsidRPr="00023CD7">
        <w:rPr>
          <w:rFonts w:ascii="Times New Roman" w:eastAsia="Calibri" w:hAnsi="Times New Roman" w:cs="Times New Roman"/>
          <w:sz w:val="28"/>
          <w:szCs w:val="28"/>
          <w:lang w:eastAsia="ar-SA"/>
        </w:rPr>
        <w:t>.</w:t>
      </w:r>
      <w:proofErr w:type="gramEnd"/>
    </w:p>
    <w:p w:rsidR="0070129A" w:rsidRPr="00F52DFF" w:rsidRDefault="0070129A" w:rsidP="003B6A71">
      <w:pPr>
        <w:ind w:left="851" w:hanging="1"/>
        <w:rPr>
          <w:rFonts w:ascii="Times New Roman" w:eastAsia="Calibri" w:hAnsi="Times New Roman" w:cs="Times New Roman"/>
          <w:sz w:val="28"/>
          <w:szCs w:val="28"/>
          <w:lang w:eastAsia="ar-SA"/>
        </w:rPr>
      </w:pPr>
      <w:bookmarkStart w:id="0" w:name="_GoBack"/>
      <w:bookmarkEnd w:id="0"/>
    </w:p>
    <w:p w:rsidR="0070129A" w:rsidRPr="00F52DFF" w:rsidRDefault="0070129A" w:rsidP="0070129A">
      <w:pPr>
        <w:suppressAutoHyphens/>
        <w:spacing w:after="0" w:line="240" w:lineRule="auto"/>
        <w:contextualSpacing/>
        <w:rPr>
          <w:rFonts w:ascii="Times New Roman" w:eastAsia="Calibri" w:hAnsi="Times New Roman" w:cs="Times New Roman"/>
          <w:sz w:val="28"/>
          <w:szCs w:val="28"/>
          <w:lang w:eastAsia="ar-SA"/>
        </w:rPr>
      </w:pPr>
    </w:p>
    <w:p w:rsidR="0070129A" w:rsidRPr="00F52DFF" w:rsidRDefault="0070129A" w:rsidP="0070129A">
      <w:pPr>
        <w:suppressAutoHyphens/>
        <w:spacing w:after="0" w:line="240" w:lineRule="auto"/>
        <w:ind w:left="708" w:firstLine="708"/>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от Покупателя:</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от Поставщика:</w:t>
      </w:r>
    </w:p>
    <w:p w:rsidR="0070129A" w:rsidRPr="00F52DFF" w:rsidRDefault="0070129A" w:rsidP="0070129A">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t>Главный врач</w:t>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 xml:space="preserve">Генеральный директор    </w:t>
      </w:r>
    </w:p>
    <w:p w:rsidR="0070129A" w:rsidRPr="00F52DFF" w:rsidRDefault="0070129A" w:rsidP="0070129A">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p>
    <w:p w:rsidR="0070129A" w:rsidRDefault="0070129A" w:rsidP="0070129A">
      <w:pPr>
        <w:suppressAutoHyphens/>
        <w:spacing w:after="0" w:line="240" w:lineRule="auto"/>
        <w:contextualSpacing/>
        <w:jc w:val="both"/>
        <w:rPr>
          <w:rFonts w:ascii="Times New Roman" w:eastAsia="Calibri" w:hAnsi="Times New Roman" w:cs="Times New Roman"/>
          <w:sz w:val="28"/>
          <w:szCs w:val="28"/>
          <w:lang w:eastAsia="ar-SA"/>
        </w:rPr>
      </w:pP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lang w:eastAsia="ar-SA"/>
        </w:rPr>
        <w:t>/Калинов Е.И./</w:t>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Pr="00F52DFF">
        <w:rPr>
          <w:rFonts w:ascii="Times New Roman" w:eastAsia="Calibri" w:hAnsi="Times New Roman" w:cs="Times New Roman"/>
          <w:sz w:val="28"/>
          <w:szCs w:val="28"/>
          <w:u w:val="single"/>
          <w:lang w:eastAsia="ar-SA"/>
        </w:rPr>
        <w:tab/>
      </w:r>
      <w:r w:rsidR="00C65BDD">
        <w:rPr>
          <w:rFonts w:ascii="Times New Roman" w:eastAsia="Calibri" w:hAnsi="Times New Roman" w:cs="Times New Roman"/>
          <w:sz w:val="28"/>
          <w:szCs w:val="28"/>
          <w:u w:val="single"/>
          <w:lang w:eastAsia="ar-SA"/>
        </w:rPr>
        <w:t>/</w:t>
      </w:r>
      <w:r w:rsidR="00790CFF" w:rsidRPr="00790CFF">
        <w:rPr>
          <w:rFonts w:ascii="Times New Roman" w:eastAsia="Calibri" w:hAnsi="Times New Roman" w:cs="Times New Roman"/>
          <w:sz w:val="28"/>
          <w:szCs w:val="28"/>
          <w:lang w:eastAsia="ar-SA"/>
        </w:rPr>
        <w:t>_______________________</w:t>
      </w:r>
      <w:r w:rsidR="000D77CB">
        <w:rPr>
          <w:rFonts w:ascii="Times New Roman" w:eastAsia="Calibri" w:hAnsi="Times New Roman" w:cs="Times New Roman"/>
          <w:sz w:val="28"/>
          <w:szCs w:val="28"/>
          <w:lang w:eastAsia="ar-SA"/>
        </w:rPr>
        <w:t>/</w:t>
      </w:r>
    </w:p>
    <w:p w:rsidR="0070129A" w:rsidRPr="00F52DFF" w:rsidRDefault="0070129A" w:rsidP="00FB6344">
      <w:pPr>
        <w:suppressAutoHyphens/>
        <w:spacing w:after="0" w:line="240" w:lineRule="auto"/>
        <w:contextualSpacing/>
        <w:jc w:val="both"/>
        <w:rPr>
          <w:rFonts w:ascii="Times New Roman" w:eastAsia="Calibri" w:hAnsi="Times New Roman" w:cs="Times New Roman"/>
          <w:sz w:val="28"/>
          <w:szCs w:val="28"/>
          <w:lang w:eastAsia="ar-SA"/>
        </w:rPr>
      </w:pPr>
    </w:p>
    <w:sectPr w:rsidR="0070129A" w:rsidRPr="00F52DFF" w:rsidSect="005B31BE">
      <w:pgSz w:w="16838" w:h="11906" w:orient="landscape"/>
      <w:pgMar w:top="851"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543" w:rsidRDefault="00D71543" w:rsidP="00E827A7">
      <w:pPr>
        <w:spacing w:after="0" w:line="240" w:lineRule="auto"/>
      </w:pPr>
      <w:r>
        <w:separator/>
      </w:r>
    </w:p>
  </w:endnote>
  <w:endnote w:type="continuationSeparator" w:id="0">
    <w:p w:rsidR="00D71543" w:rsidRDefault="00D71543" w:rsidP="00E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09907"/>
      <w:docPartObj>
        <w:docPartGallery w:val="Page Numbers (Bottom of Page)"/>
        <w:docPartUnique/>
      </w:docPartObj>
    </w:sdtPr>
    <w:sdtEndPr>
      <w:rPr>
        <w:sz w:val="16"/>
        <w:szCs w:val="16"/>
      </w:rPr>
    </w:sdtEndPr>
    <w:sdtContent>
      <w:p w:rsidR="003C61D0" w:rsidRPr="009551DA" w:rsidRDefault="00953F86" w:rsidP="00E827A7">
        <w:pPr>
          <w:pStyle w:val="aa"/>
          <w:jc w:val="right"/>
          <w:rPr>
            <w:sz w:val="16"/>
            <w:szCs w:val="16"/>
          </w:rPr>
        </w:pPr>
        <w:r w:rsidRPr="009551DA">
          <w:rPr>
            <w:sz w:val="16"/>
            <w:szCs w:val="16"/>
          </w:rPr>
          <w:fldChar w:fldCharType="begin"/>
        </w:r>
        <w:r w:rsidR="003C61D0" w:rsidRPr="009551DA">
          <w:rPr>
            <w:sz w:val="16"/>
            <w:szCs w:val="16"/>
          </w:rPr>
          <w:instrText xml:space="preserve"> PAGE   \* MERGEFORMAT </w:instrText>
        </w:r>
        <w:r w:rsidRPr="009551DA">
          <w:rPr>
            <w:sz w:val="16"/>
            <w:szCs w:val="16"/>
          </w:rPr>
          <w:fldChar w:fldCharType="separate"/>
        </w:r>
        <w:r w:rsidR="00790CFF">
          <w:rPr>
            <w:noProof/>
            <w:sz w:val="16"/>
            <w:szCs w:val="16"/>
          </w:rPr>
          <w:t>11</w:t>
        </w:r>
        <w:r w:rsidRPr="009551D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543" w:rsidRDefault="00D71543" w:rsidP="00E827A7">
      <w:pPr>
        <w:spacing w:after="0" w:line="240" w:lineRule="auto"/>
      </w:pPr>
      <w:r>
        <w:separator/>
      </w:r>
    </w:p>
  </w:footnote>
  <w:footnote w:type="continuationSeparator" w:id="0">
    <w:p w:rsidR="00D71543" w:rsidRDefault="00D71543" w:rsidP="00E8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C2A"/>
    <w:multiLevelType w:val="hybridMultilevel"/>
    <w:tmpl w:val="40A6912E"/>
    <w:lvl w:ilvl="0" w:tplc="33D4D0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75885"/>
    <w:multiLevelType w:val="hybridMultilevel"/>
    <w:tmpl w:val="5BA0942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C76B10"/>
    <w:multiLevelType w:val="multilevel"/>
    <w:tmpl w:val="1FDE0D0A"/>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4ED7FD8"/>
    <w:multiLevelType w:val="hybridMultilevel"/>
    <w:tmpl w:val="AF7A8752"/>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2F140BD"/>
    <w:multiLevelType w:val="hybridMultilevel"/>
    <w:tmpl w:val="C76E594E"/>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56D0A1F"/>
    <w:multiLevelType w:val="hybridMultilevel"/>
    <w:tmpl w:val="D014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008DF"/>
    <w:multiLevelType w:val="hybridMultilevel"/>
    <w:tmpl w:val="1028469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BD4D44"/>
    <w:multiLevelType w:val="hybridMultilevel"/>
    <w:tmpl w:val="65D06FEE"/>
    <w:lvl w:ilvl="0" w:tplc="59F2EB32">
      <w:start w:val="1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B853A12"/>
    <w:multiLevelType w:val="multilevel"/>
    <w:tmpl w:val="1C64929C"/>
    <w:lvl w:ilvl="0">
      <w:start w:val="14"/>
      <w:numFmt w:val="decimal"/>
      <w:lvlText w:val="%1"/>
      <w:lvlJc w:val="left"/>
      <w:pPr>
        <w:ind w:left="525" w:hanging="525"/>
      </w:pPr>
      <w:rPr>
        <w:rFonts w:hint="default"/>
      </w:rPr>
    </w:lvl>
    <w:lvl w:ilvl="1">
      <w:start w:val="1"/>
      <w:numFmt w:val="decimal"/>
      <w:lvlText w:val="%1.%2"/>
      <w:lvlJc w:val="left"/>
      <w:pPr>
        <w:ind w:left="1812" w:hanging="52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9" w15:restartNumberingAfterBreak="0">
    <w:nsid w:val="2F3E0B94"/>
    <w:multiLevelType w:val="multilevel"/>
    <w:tmpl w:val="113EEF00"/>
    <w:lvl w:ilvl="0">
      <w:start w:val="1"/>
      <w:numFmt w:val="decimal"/>
      <w:lvlText w:val="%1."/>
      <w:lvlJc w:val="left"/>
      <w:pPr>
        <w:ind w:left="927" w:hanging="360"/>
      </w:pPr>
      <w:rPr>
        <w:rFonts w:hint="default"/>
      </w:rPr>
    </w:lvl>
    <w:lvl w:ilvl="1">
      <w:start w:val="1"/>
      <w:numFmt w:val="decimal"/>
      <w:isLgl/>
      <w:lvlText w:val="%1.%2."/>
      <w:lvlJc w:val="left"/>
      <w:pPr>
        <w:ind w:left="1350"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7" w:hanging="1350"/>
      </w:pPr>
      <w:rPr>
        <w:rFonts w:hint="default"/>
      </w:rPr>
    </w:lvl>
    <w:lvl w:ilvl="4">
      <w:start w:val="1"/>
      <w:numFmt w:val="decimal"/>
      <w:isLgl/>
      <w:lvlText w:val="%1.%2.%3.%4.%5."/>
      <w:lvlJc w:val="left"/>
      <w:pPr>
        <w:ind w:left="1917" w:hanging="135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310F42EC"/>
    <w:multiLevelType w:val="hybridMultilevel"/>
    <w:tmpl w:val="0F74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802AB5"/>
    <w:multiLevelType w:val="hybridMultilevel"/>
    <w:tmpl w:val="9A0C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A3372F"/>
    <w:multiLevelType w:val="hybridMultilevel"/>
    <w:tmpl w:val="AB76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C90250"/>
    <w:multiLevelType w:val="hybridMultilevel"/>
    <w:tmpl w:val="DCC61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BE5691"/>
    <w:multiLevelType w:val="hybridMultilevel"/>
    <w:tmpl w:val="7F02EE2A"/>
    <w:lvl w:ilvl="0" w:tplc="60E815EC">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4AF4277C"/>
    <w:multiLevelType w:val="hybridMultilevel"/>
    <w:tmpl w:val="41D87668"/>
    <w:lvl w:ilvl="0" w:tplc="057CA08E">
      <w:start w:val="1"/>
      <w:numFmt w:val="bullet"/>
      <w:lvlText w:val="-"/>
      <w:lvlJc w:val="left"/>
      <w:pPr>
        <w:ind w:left="786" w:hanging="360"/>
      </w:pPr>
      <w:rPr>
        <w:rFonts w:ascii="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60EF75FB"/>
    <w:multiLevelType w:val="multilevel"/>
    <w:tmpl w:val="D8CE0466"/>
    <w:lvl w:ilvl="0">
      <w:start w:val="15"/>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5F377B8"/>
    <w:multiLevelType w:val="hybridMultilevel"/>
    <w:tmpl w:val="48CE5B8A"/>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78F063CC"/>
    <w:multiLevelType w:val="hybridMultilevel"/>
    <w:tmpl w:val="CFA6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1"/>
  </w:num>
  <w:num w:numId="4">
    <w:abstractNumId w:val="10"/>
  </w:num>
  <w:num w:numId="5">
    <w:abstractNumId w:val="13"/>
  </w:num>
  <w:num w:numId="6">
    <w:abstractNumId w:val="5"/>
  </w:num>
  <w:num w:numId="7">
    <w:abstractNumId w:val="18"/>
  </w:num>
  <w:num w:numId="8">
    <w:abstractNumId w:val="9"/>
  </w:num>
  <w:num w:numId="9">
    <w:abstractNumId w:val="1"/>
  </w:num>
  <w:num w:numId="10">
    <w:abstractNumId w:val="3"/>
  </w:num>
  <w:num w:numId="11">
    <w:abstractNumId w:val="17"/>
  </w:num>
  <w:num w:numId="12">
    <w:abstractNumId w:val="4"/>
  </w:num>
  <w:num w:numId="13">
    <w:abstractNumId w:val="6"/>
  </w:num>
  <w:num w:numId="14">
    <w:abstractNumId w:val="14"/>
  </w:num>
  <w:num w:numId="15">
    <w:abstractNumId w:val="15"/>
  </w:num>
  <w:num w:numId="16">
    <w:abstractNumId w:val="7"/>
  </w:num>
  <w:num w:numId="17">
    <w:abstractNumId w:val="8"/>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4"/>
    <w:rsid w:val="00002D56"/>
    <w:rsid w:val="00014933"/>
    <w:rsid w:val="00023CD7"/>
    <w:rsid w:val="000551E5"/>
    <w:rsid w:val="000B0588"/>
    <w:rsid w:val="000B1749"/>
    <w:rsid w:val="000B32C4"/>
    <w:rsid w:val="000D77CB"/>
    <w:rsid w:val="000E4171"/>
    <w:rsid w:val="000F4932"/>
    <w:rsid w:val="00115FD9"/>
    <w:rsid w:val="00116BC4"/>
    <w:rsid w:val="00135DFD"/>
    <w:rsid w:val="00167444"/>
    <w:rsid w:val="00183DDB"/>
    <w:rsid w:val="001843FB"/>
    <w:rsid w:val="00192BD1"/>
    <w:rsid w:val="001962A1"/>
    <w:rsid w:val="001A57B9"/>
    <w:rsid w:val="001A5C47"/>
    <w:rsid w:val="001B194B"/>
    <w:rsid w:val="001F1C41"/>
    <w:rsid w:val="002077AB"/>
    <w:rsid w:val="00264758"/>
    <w:rsid w:val="00272086"/>
    <w:rsid w:val="00273768"/>
    <w:rsid w:val="00277209"/>
    <w:rsid w:val="002C2DA7"/>
    <w:rsid w:val="002D00D7"/>
    <w:rsid w:val="002D341F"/>
    <w:rsid w:val="002E2C36"/>
    <w:rsid w:val="00302551"/>
    <w:rsid w:val="00303CE4"/>
    <w:rsid w:val="0032367C"/>
    <w:rsid w:val="003248FF"/>
    <w:rsid w:val="003261A7"/>
    <w:rsid w:val="00342709"/>
    <w:rsid w:val="0034695A"/>
    <w:rsid w:val="0037167A"/>
    <w:rsid w:val="003B0627"/>
    <w:rsid w:val="003B6A71"/>
    <w:rsid w:val="003C61D0"/>
    <w:rsid w:val="003D015E"/>
    <w:rsid w:val="003D7A80"/>
    <w:rsid w:val="004159E2"/>
    <w:rsid w:val="00443F0E"/>
    <w:rsid w:val="004607D0"/>
    <w:rsid w:val="00486F15"/>
    <w:rsid w:val="005165A8"/>
    <w:rsid w:val="00530329"/>
    <w:rsid w:val="005510B5"/>
    <w:rsid w:val="0057015A"/>
    <w:rsid w:val="0058135C"/>
    <w:rsid w:val="00583178"/>
    <w:rsid w:val="00586FF9"/>
    <w:rsid w:val="0059401A"/>
    <w:rsid w:val="00597EFF"/>
    <w:rsid w:val="005A7D49"/>
    <w:rsid w:val="005B31BE"/>
    <w:rsid w:val="005E27CC"/>
    <w:rsid w:val="0063213C"/>
    <w:rsid w:val="00654C4C"/>
    <w:rsid w:val="006739D3"/>
    <w:rsid w:val="00682E1A"/>
    <w:rsid w:val="006A0500"/>
    <w:rsid w:val="006B67B1"/>
    <w:rsid w:val="006D108A"/>
    <w:rsid w:val="006D4B2E"/>
    <w:rsid w:val="006E142E"/>
    <w:rsid w:val="006E6AC5"/>
    <w:rsid w:val="006F06B7"/>
    <w:rsid w:val="006F2E5D"/>
    <w:rsid w:val="0070129A"/>
    <w:rsid w:val="0070778E"/>
    <w:rsid w:val="00710270"/>
    <w:rsid w:val="0072113A"/>
    <w:rsid w:val="007640EA"/>
    <w:rsid w:val="00790CFF"/>
    <w:rsid w:val="007A2E79"/>
    <w:rsid w:val="007F4B47"/>
    <w:rsid w:val="007F50BC"/>
    <w:rsid w:val="007F7A83"/>
    <w:rsid w:val="00816171"/>
    <w:rsid w:val="00827525"/>
    <w:rsid w:val="008576EA"/>
    <w:rsid w:val="00896AC2"/>
    <w:rsid w:val="008C2CF5"/>
    <w:rsid w:val="008E3BA7"/>
    <w:rsid w:val="008F3142"/>
    <w:rsid w:val="008F53FF"/>
    <w:rsid w:val="00912183"/>
    <w:rsid w:val="00931363"/>
    <w:rsid w:val="00946114"/>
    <w:rsid w:val="00951C0E"/>
    <w:rsid w:val="00953F86"/>
    <w:rsid w:val="009A0FF0"/>
    <w:rsid w:val="009B24BB"/>
    <w:rsid w:val="009B26E5"/>
    <w:rsid w:val="009F130F"/>
    <w:rsid w:val="00A108B9"/>
    <w:rsid w:val="00A275F0"/>
    <w:rsid w:val="00A34928"/>
    <w:rsid w:val="00A36FC5"/>
    <w:rsid w:val="00A424CC"/>
    <w:rsid w:val="00A539A5"/>
    <w:rsid w:val="00AA6D95"/>
    <w:rsid w:val="00AD188A"/>
    <w:rsid w:val="00B011DF"/>
    <w:rsid w:val="00B123C9"/>
    <w:rsid w:val="00B2096E"/>
    <w:rsid w:val="00B25316"/>
    <w:rsid w:val="00B43279"/>
    <w:rsid w:val="00B526A1"/>
    <w:rsid w:val="00B8203C"/>
    <w:rsid w:val="00B82812"/>
    <w:rsid w:val="00B93F1C"/>
    <w:rsid w:val="00B947EE"/>
    <w:rsid w:val="00BA3DB3"/>
    <w:rsid w:val="00BA6C8E"/>
    <w:rsid w:val="00BE097B"/>
    <w:rsid w:val="00BE303F"/>
    <w:rsid w:val="00BF1548"/>
    <w:rsid w:val="00BF5DBA"/>
    <w:rsid w:val="00C13A62"/>
    <w:rsid w:val="00C20A43"/>
    <w:rsid w:val="00C31CDF"/>
    <w:rsid w:val="00C65BDD"/>
    <w:rsid w:val="00C75604"/>
    <w:rsid w:val="00C76714"/>
    <w:rsid w:val="00C95189"/>
    <w:rsid w:val="00CD21F5"/>
    <w:rsid w:val="00D017BC"/>
    <w:rsid w:val="00D05E09"/>
    <w:rsid w:val="00D071CF"/>
    <w:rsid w:val="00D457DC"/>
    <w:rsid w:val="00D55F58"/>
    <w:rsid w:val="00D63B14"/>
    <w:rsid w:val="00D71543"/>
    <w:rsid w:val="00D92BCD"/>
    <w:rsid w:val="00DA45F7"/>
    <w:rsid w:val="00DF5DD0"/>
    <w:rsid w:val="00E00BA1"/>
    <w:rsid w:val="00E073DD"/>
    <w:rsid w:val="00E123A3"/>
    <w:rsid w:val="00E22295"/>
    <w:rsid w:val="00E22328"/>
    <w:rsid w:val="00E30C47"/>
    <w:rsid w:val="00E4523D"/>
    <w:rsid w:val="00E6186D"/>
    <w:rsid w:val="00E66140"/>
    <w:rsid w:val="00E66B5A"/>
    <w:rsid w:val="00E70038"/>
    <w:rsid w:val="00E82246"/>
    <w:rsid w:val="00E827A7"/>
    <w:rsid w:val="00E95763"/>
    <w:rsid w:val="00ED4F7B"/>
    <w:rsid w:val="00EF581F"/>
    <w:rsid w:val="00EF6139"/>
    <w:rsid w:val="00F00051"/>
    <w:rsid w:val="00F21453"/>
    <w:rsid w:val="00F27CF1"/>
    <w:rsid w:val="00F460E5"/>
    <w:rsid w:val="00F46589"/>
    <w:rsid w:val="00F52DFF"/>
    <w:rsid w:val="00F736AC"/>
    <w:rsid w:val="00F7721D"/>
    <w:rsid w:val="00F8529A"/>
    <w:rsid w:val="00FB6344"/>
    <w:rsid w:val="00FC2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4AFE"/>
  <w15:docId w15:val="{2AD9FCE8-2E1D-4260-9C84-DF0B7D8A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DBA"/>
  </w:style>
  <w:style w:type="paragraph" w:styleId="2">
    <w:name w:val="heading 2"/>
    <w:basedOn w:val="a"/>
    <w:next w:val="a"/>
    <w:link w:val="20"/>
    <w:semiHidden/>
    <w:unhideWhenUsed/>
    <w:qFormat/>
    <w:rsid w:val="0094611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46114"/>
    <w:pPr>
      <w:keepNext/>
      <w:spacing w:before="240" w:after="60" w:line="240" w:lineRule="auto"/>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279"/>
    <w:rPr>
      <w:color w:val="0563C1" w:themeColor="hyperlink"/>
      <w:u w:val="single"/>
    </w:rPr>
  </w:style>
  <w:style w:type="paragraph" w:styleId="a4">
    <w:name w:val="List Paragraph"/>
    <w:basedOn w:val="a"/>
    <w:uiPriority w:val="34"/>
    <w:qFormat/>
    <w:rsid w:val="00B43279"/>
    <w:pPr>
      <w:ind w:left="720"/>
      <w:contextualSpacing/>
    </w:pPr>
  </w:style>
  <w:style w:type="table" w:styleId="a5">
    <w:name w:val="Table Grid"/>
    <w:basedOn w:val="a1"/>
    <w:uiPriority w:val="39"/>
    <w:rsid w:val="002D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9461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46114"/>
    <w:rPr>
      <w:rFonts w:ascii="Arial" w:eastAsia="Times New Roman" w:hAnsi="Arial" w:cs="Arial"/>
      <w:b/>
      <w:bCs/>
      <w:sz w:val="18"/>
      <w:szCs w:val="18"/>
      <w:lang w:eastAsia="ru-RU"/>
    </w:rPr>
  </w:style>
  <w:style w:type="numbering" w:customStyle="1" w:styleId="1">
    <w:name w:val="Нет списка1"/>
    <w:next w:val="a2"/>
    <w:semiHidden/>
    <w:rsid w:val="00946114"/>
  </w:style>
  <w:style w:type="table" w:customStyle="1" w:styleId="10">
    <w:name w:val="Сетка таблицы1"/>
    <w:basedOn w:val="a1"/>
    <w:next w:val="a5"/>
    <w:rsid w:val="009461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46114"/>
    <w:pPr>
      <w:spacing w:after="0" w:line="36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946114"/>
    <w:rPr>
      <w:rFonts w:ascii="Times New Roman" w:eastAsia="Times New Roman" w:hAnsi="Times New Roman" w:cs="Times New Roman"/>
      <w:sz w:val="24"/>
      <w:szCs w:val="24"/>
      <w:lang w:eastAsia="zh-CN"/>
    </w:rPr>
  </w:style>
  <w:style w:type="character" w:customStyle="1" w:styleId="hps">
    <w:name w:val="hps"/>
    <w:basedOn w:val="a0"/>
    <w:rsid w:val="00946114"/>
  </w:style>
  <w:style w:type="character" w:customStyle="1" w:styleId="shorttext">
    <w:name w:val="short_text"/>
    <w:basedOn w:val="a0"/>
    <w:rsid w:val="00946114"/>
  </w:style>
  <w:style w:type="paragraph" w:styleId="a8">
    <w:name w:val="header"/>
    <w:basedOn w:val="a"/>
    <w:link w:val="a9"/>
    <w:uiPriority w:val="99"/>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46114"/>
    <w:rPr>
      <w:rFonts w:ascii="Times New Roman" w:eastAsia="Times New Roman" w:hAnsi="Times New Roman" w:cs="Times New Roman"/>
      <w:sz w:val="24"/>
      <w:szCs w:val="24"/>
      <w:lang w:eastAsia="ru-RU"/>
    </w:rPr>
  </w:style>
  <w:style w:type="paragraph" w:styleId="aa">
    <w:name w:val="footer"/>
    <w:basedOn w:val="a"/>
    <w:link w:val="ab"/>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46114"/>
    <w:rPr>
      <w:rFonts w:ascii="Times New Roman" w:eastAsia="Times New Roman" w:hAnsi="Times New Roman" w:cs="Times New Roman"/>
      <w:sz w:val="24"/>
      <w:szCs w:val="24"/>
      <w:lang w:eastAsia="ru-RU"/>
    </w:rPr>
  </w:style>
  <w:style w:type="character" w:customStyle="1" w:styleId="ac">
    <w:name w:val="Основной текст_"/>
    <w:link w:val="11"/>
    <w:uiPriority w:val="99"/>
    <w:locked/>
    <w:rsid w:val="00946114"/>
    <w:rPr>
      <w:rFonts w:ascii="Arial Narrow" w:hAnsi="Arial Narrow" w:cs="Arial Narrow"/>
      <w:sz w:val="19"/>
      <w:szCs w:val="19"/>
      <w:shd w:val="clear" w:color="auto" w:fill="FFFFFF"/>
    </w:rPr>
  </w:style>
  <w:style w:type="paragraph" w:customStyle="1" w:styleId="11">
    <w:name w:val="Основной текст1"/>
    <w:basedOn w:val="a"/>
    <w:link w:val="ac"/>
    <w:uiPriority w:val="99"/>
    <w:rsid w:val="00946114"/>
    <w:pPr>
      <w:shd w:val="clear" w:color="auto" w:fill="FFFFFF"/>
      <w:spacing w:after="60" w:line="182" w:lineRule="exact"/>
      <w:jc w:val="both"/>
    </w:pPr>
    <w:rPr>
      <w:rFonts w:ascii="Arial Narrow" w:hAnsi="Arial Narrow" w:cs="Arial Narrow"/>
      <w:sz w:val="19"/>
      <w:szCs w:val="19"/>
    </w:rPr>
  </w:style>
  <w:style w:type="character" w:customStyle="1" w:styleId="9pt">
    <w:name w:val="Основной текст + 9 pt;Не полужирный"/>
    <w:rsid w:val="00946114"/>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en-US"/>
    </w:rPr>
  </w:style>
  <w:style w:type="character" w:customStyle="1" w:styleId="7">
    <w:name w:val="Основной текст + 7"/>
    <w:aliases w:val="5 pt4"/>
    <w:uiPriority w:val="99"/>
    <w:rsid w:val="00946114"/>
    <w:rPr>
      <w:rFonts w:ascii="Arial Unicode MS" w:hAnsi="Arial Unicode MS" w:cs="Arial Unicode MS"/>
      <w:color w:val="000000"/>
      <w:spacing w:val="0"/>
      <w:w w:val="100"/>
      <w:position w:val="0"/>
      <w:sz w:val="15"/>
      <w:szCs w:val="15"/>
      <w:u w:val="none"/>
      <w:shd w:val="clear" w:color="auto" w:fill="FFFFFF"/>
      <w:lang w:val="en-US"/>
    </w:rPr>
  </w:style>
  <w:style w:type="paragraph" w:customStyle="1" w:styleId="ad">
    <w:name w:val="Стиль"/>
    <w:rsid w:val="00946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E09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097B"/>
    <w:rPr>
      <w:rFonts w:ascii="Segoe UI" w:hAnsi="Segoe UI" w:cs="Segoe UI"/>
      <w:sz w:val="18"/>
      <w:szCs w:val="18"/>
    </w:rPr>
  </w:style>
  <w:style w:type="character" w:customStyle="1" w:styleId="4">
    <w:name w:val="Основной текст (4) + Не курсив"/>
    <w:rsid w:val="005B31BE"/>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tynd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F23C-B987-4996-92EE-7FFFE8E6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4973</Words>
  <Characters>28350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О.Л.Гурина</dc:creator>
  <cp:keywords/>
  <dc:description/>
  <cp:lastModifiedBy>NUZTYNDA</cp:lastModifiedBy>
  <cp:revision>5</cp:revision>
  <cp:lastPrinted>2019-02-14T00:40:00Z</cp:lastPrinted>
  <dcterms:created xsi:type="dcterms:W3CDTF">2019-11-26T07:57:00Z</dcterms:created>
  <dcterms:modified xsi:type="dcterms:W3CDTF">2020-11-02T07:14:00Z</dcterms:modified>
</cp:coreProperties>
</file>